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21" w:rsidRPr="0043331D" w:rsidRDefault="00A80121" w:rsidP="00A80121">
      <w:pPr>
        <w:spacing w:line="360" w:lineRule="auto"/>
        <w:rPr>
          <w:b/>
          <w:sz w:val="28"/>
          <w:szCs w:val="28"/>
        </w:rPr>
      </w:pPr>
      <w:r w:rsidRPr="00547C52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</w:t>
      </w:r>
      <w:r w:rsidRPr="00547C52">
        <w:rPr>
          <w:b/>
          <w:sz w:val="24"/>
          <w:szCs w:val="24"/>
        </w:rPr>
        <w:t xml:space="preserve">  </w:t>
      </w:r>
      <w:r w:rsidRPr="0043331D">
        <w:rPr>
          <w:b/>
          <w:sz w:val="28"/>
          <w:szCs w:val="28"/>
        </w:rPr>
        <w:t>«Согласовано»                                                                                    «Утверждаю»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</w:t>
      </w:r>
      <w:r w:rsidRPr="0043331D">
        <w:rPr>
          <w:sz w:val="28"/>
          <w:szCs w:val="28"/>
        </w:rPr>
        <w:t>Зам. Директора по УВР                                                                            Директор школы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Pr="0043331D">
        <w:rPr>
          <w:sz w:val="28"/>
          <w:szCs w:val="28"/>
        </w:rPr>
        <w:t xml:space="preserve"> __________ /Е.А.Денисова /                                                         ___________/</w:t>
      </w:r>
      <w:proofErr w:type="spellStart"/>
      <w:r w:rsidRPr="0043331D">
        <w:rPr>
          <w:sz w:val="28"/>
          <w:szCs w:val="28"/>
        </w:rPr>
        <w:t>Н.В.Сахибуллина</w:t>
      </w:r>
      <w:proofErr w:type="spellEnd"/>
      <w:r w:rsidRPr="0043331D">
        <w:rPr>
          <w:sz w:val="28"/>
          <w:szCs w:val="28"/>
        </w:rPr>
        <w:t xml:space="preserve">/  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</w:t>
      </w:r>
      <w:r w:rsidRPr="0043331D">
        <w:rPr>
          <w:sz w:val="28"/>
          <w:szCs w:val="28"/>
        </w:rPr>
        <w:t xml:space="preserve">                                                                                     Приказ № _________                          </w:t>
      </w:r>
    </w:p>
    <w:p w:rsidR="00A80121" w:rsidRPr="0043331D" w:rsidRDefault="00A80121" w:rsidP="00A80121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361BE6">
        <w:rPr>
          <w:sz w:val="28"/>
          <w:szCs w:val="28"/>
        </w:rPr>
        <w:t xml:space="preserve"> «___»_____________2013</w:t>
      </w:r>
      <w:r w:rsidRPr="0043331D">
        <w:rPr>
          <w:sz w:val="28"/>
          <w:szCs w:val="28"/>
        </w:rPr>
        <w:t xml:space="preserve">г                                                         </w:t>
      </w:r>
      <w:r w:rsidR="00361BE6">
        <w:rPr>
          <w:sz w:val="28"/>
          <w:szCs w:val="28"/>
        </w:rPr>
        <w:t xml:space="preserve"> от «___»________</w:t>
      </w:r>
      <w:r w:rsidR="00361BE6">
        <w:rPr>
          <w:sz w:val="28"/>
          <w:szCs w:val="28"/>
        </w:rPr>
        <w:softHyphen/>
      </w:r>
      <w:r w:rsidR="00361BE6">
        <w:rPr>
          <w:sz w:val="28"/>
          <w:szCs w:val="28"/>
        </w:rPr>
        <w:softHyphen/>
      </w:r>
      <w:r w:rsidR="00361BE6">
        <w:rPr>
          <w:sz w:val="28"/>
          <w:szCs w:val="28"/>
        </w:rPr>
        <w:softHyphen/>
      </w:r>
      <w:r w:rsidR="00361BE6">
        <w:rPr>
          <w:sz w:val="28"/>
          <w:szCs w:val="28"/>
        </w:rPr>
        <w:softHyphen/>
        <w:t>_______2013</w:t>
      </w:r>
      <w:r w:rsidRPr="0043331D">
        <w:rPr>
          <w:sz w:val="28"/>
          <w:szCs w:val="28"/>
        </w:rPr>
        <w:t>г</w:t>
      </w:r>
    </w:p>
    <w:p w:rsidR="00A80121" w:rsidRDefault="00A80121" w:rsidP="00A80121">
      <w:pPr>
        <w:jc w:val="center"/>
        <w:rPr>
          <w:b/>
          <w:sz w:val="28"/>
          <w:szCs w:val="28"/>
        </w:rPr>
      </w:pPr>
    </w:p>
    <w:p w:rsidR="00A80121" w:rsidRPr="00A80121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/>
          <w:sz w:val="32"/>
          <w:szCs w:val="32"/>
          <w:u w:val="single"/>
        </w:rPr>
      </w:pPr>
      <w:r>
        <w:rPr>
          <w:rFonts w:ascii="Courier New" w:hAnsi="Courier New" w:cs="Courier New"/>
          <w:b/>
          <w:sz w:val="32"/>
          <w:szCs w:val="32"/>
        </w:rPr>
        <w:t>Рабочая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>программа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A80121">
        <w:rPr>
          <w:rFonts w:ascii="Courier New" w:hAnsi="Courier New" w:cs="Courier New"/>
          <w:b/>
          <w:sz w:val="32"/>
          <w:szCs w:val="32"/>
          <w:u w:val="single"/>
        </w:rPr>
        <w:t>по ОБЖ</w:t>
      </w:r>
    </w:p>
    <w:p w:rsidR="00A80121" w:rsidRPr="0098666B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учителя  первой квалификационной категории</w:t>
      </w:r>
    </w:p>
    <w:p w:rsidR="00A80121" w:rsidRPr="0098666B" w:rsidRDefault="00A80121" w:rsidP="00A80121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М</w:t>
      </w:r>
      <w:r w:rsidR="00376810">
        <w:rPr>
          <w:rFonts w:ascii="Courier New" w:hAnsi="Courier New" w:cs="Courier New"/>
          <w:bCs/>
          <w:sz w:val="32"/>
          <w:szCs w:val="32"/>
        </w:rPr>
        <w:t>Б</w:t>
      </w:r>
      <w:r w:rsidRPr="0098666B">
        <w:rPr>
          <w:rFonts w:ascii="Courier New" w:hAnsi="Courier New" w:cs="Courier New"/>
          <w:bCs/>
          <w:sz w:val="32"/>
          <w:szCs w:val="32"/>
        </w:rPr>
        <w:t xml:space="preserve">ОУ </w:t>
      </w:r>
      <w:r w:rsidR="00376810">
        <w:rPr>
          <w:rFonts w:ascii="Courier New" w:hAnsi="Courier New" w:cs="Courier New"/>
          <w:bCs/>
          <w:sz w:val="32"/>
          <w:szCs w:val="32"/>
        </w:rPr>
        <w:t>«</w:t>
      </w:r>
      <w:r w:rsidR="000C7B42">
        <w:rPr>
          <w:rFonts w:ascii="Courier New" w:hAnsi="Courier New" w:cs="Courier New"/>
          <w:bCs/>
          <w:sz w:val="32"/>
          <w:szCs w:val="32"/>
        </w:rPr>
        <w:t>Александровская</w:t>
      </w:r>
      <w:r w:rsidR="00376810">
        <w:rPr>
          <w:rFonts w:ascii="Courier New" w:hAnsi="Courier New" w:cs="Courier New"/>
          <w:bCs/>
          <w:sz w:val="32"/>
          <w:szCs w:val="32"/>
        </w:rPr>
        <w:t>»</w:t>
      </w:r>
      <w:r w:rsidRPr="0098666B">
        <w:rPr>
          <w:rFonts w:ascii="Courier New" w:hAnsi="Courier New" w:cs="Courier New"/>
          <w:bCs/>
          <w:sz w:val="32"/>
          <w:szCs w:val="32"/>
        </w:rPr>
        <w:t xml:space="preserve"> СОШ</w:t>
      </w:r>
    </w:p>
    <w:p w:rsidR="00A80121" w:rsidRDefault="00A80121" w:rsidP="00A80121">
      <w:pPr>
        <w:spacing w:line="36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>
        <w:rPr>
          <w:rFonts w:ascii="Courier New" w:hAnsi="Courier New" w:cs="Courier New"/>
          <w:b/>
          <w:bCs/>
          <w:sz w:val="36"/>
          <w:szCs w:val="36"/>
        </w:rPr>
        <w:t>Арсланова Альберта Разиновича</w:t>
      </w:r>
    </w:p>
    <w:p w:rsidR="00A80121" w:rsidRPr="0098666B" w:rsidRDefault="00A80121" w:rsidP="00A80121">
      <w:pPr>
        <w:spacing w:line="360" w:lineRule="auto"/>
        <w:jc w:val="center"/>
        <w:rPr>
          <w:rFonts w:ascii="Courier New" w:hAnsi="Courier New" w:cs="Courier New"/>
          <w:bCs/>
          <w:sz w:val="36"/>
          <w:szCs w:val="36"/>
        </w:rPr>
      </w:pP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 </w:t>
      </w:r>
      <w:r w:rsidR="00A034A9">
        <w:rPr>
          <w:rFonts w:ascii="Courier New" w:hAnsi="Courier New" w:cs="Courier New"/>
          <w:sz w:val="32"/>
          <w:szCs w:val="32"/>
        </w:rPr>
        <w:t>11</w:t>
      </w:r>
      <w:r w:rsidRPr="0098666B">
        <w:rPr>
          <w:rFonts w:ascii="Courier New" w:hAnsi="Courier New" w:cs="Courier New"/>
          <w:sz w:val="32"/>
          <w:szCs w:val="32"/>
        </w:rPr>
        <w:t xml:space="preserve">  класс</w:t>
      </w:r>
    </w:p>
    <w:p w:rsidR="00A80121" w:rsidRDefault="00A80121" w:rsidP="00A80121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A80121" w:rsidRPr="0098666B" w:rsidRDefault="00A80121" w:rsidP="00A80121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A80121" w:rsidRDefault="00A544B1" w:rsidP="00A80121">
      <w:pPr>
        <w:spacing w:line="360" w:lineRule="auto"/>
        <w:ind w:left="779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44B1" w:rsidRDefault="00A544B1" w:rsidP="00A80121">
      <w:pPr>
        <w:spacing w:line="360" w:lineRule="auto"/>
        <w:ind w:left="7797"/>
        <w:rPr>
          <w:sz w:val="28"/>
          <w:szCs w:val="28"/>
        </w:rPr>
      </w:pPr>
    </w:p>
    <w:p w:rsidR="00A544B1" w:rsidRPr="006202A6" w:rsidRDefault="00A544B1" w:rsidP="00A80121">
      <w:pPr>
        <w:spacing w:line="360" w:lineRule="auto"/>
        <w:ind w:left="7797"/>
        <w:rPr>
          <w:sz w:val="28"/>
          <w:szCs w:val="28"/>
        </w:rPr>
      </w:pPr>
    </w:p>
    <w:p w:rsidR="00A80121" w:rsidRDefault="00A80121" w:rsidP="00A80121">
      <w:pPr>
        <w:jc w:val="center"/>
        <w:rPr>
          <w:b/>
          <w:sz w:val="36"/>
          <w:szCs w:val="36"/>
        </w:rPr>
      </w:pPr>
    </w:p>
    <w:p w:rsidR="00A80121" w:rsidRDefault="00A80121" w:rsidP="00A80121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Pr="00C02527">
        <w:rPr>
          <w:b/>
          <w:sz w:val="28"/>
          <w:szCs w:val="28"/>
        </w:rPr>
        <w:t xml:space="preserve">  </w:t>
      </w:r>
    </w:p>
    <w:p w:rsidR="00A80121" w:rsidRDefault="00A80121" w:rsidP="00A80121">
      <w:pPr>
        <w:rPr>
          <w:b/>
          <w:sz w:val="28"/>
          <w:szCs w:val="28"/>
        </w:rPr>
      </w:pPr>
    </w:p>
    <w:p w:rsidR="00A80121" w:rsidRPr="008110E4" w:rsidRDefault="00A80121" w:rsidP="00A80121">
      <w:pPr>
        <w:jc w:val="center"/>
        <w:rPr>
          <w:b/>
          <w:sz w:val="28"/>
          <w:szCs w:val="28"/>
        </w:rPr>
      </w:pPr>
      <w:r w:rsidRPr="008110E4">
        <w:rPr>
          <w:b/>
          <w:sz w:val="28"/>
          <w:szCs w:val="28"/>
        </w:rPr>
        <w:t>Пояснительная записка</w:t>
      </w:r>
    </w:p>
    <w:p w:rsidR="00A80121" w:rsidRPr="00245E94" w:rsidRDefault="00A80121" w:rsidP="00A80121">
      <w:pPr>
        <w:shd w:val="clear" w:color="auto" w:fill="FFFFFF"/>
        <w:jc w:val="both"/>
        <w:rPr>
          <w:b/>
          <w:sz w:val="24"/>
          <w:szCs w:val="24"/>
        </w:rPr>
      </w:pPr>
    </w:p>
    <w:p w:rsidR="00A80121" w:rsidRPr="00982FD7" w:rsidRDefault="00A80121" w:rsidP="00A80121">
      <w:pPr>
        <w:ind w:left="360" w:firstLine="180"/>
        <w:jc w:val="both"/>
        <w:rPr>
          <w:sz w:val="24"/>
          <w:szCs w:val="24"/>
        </w:rPr>
      </w:pPr>
      <w:proofErr w:type="gramStart"/>
      <w:r w:rsidRPr="00CD4733">
        <w:rPr>
          <w:sz w:val="24"/>
          <w:szCs w:val="24"/>
        </w:rPr>
        <w:t>Р</w:t>
      </w:r>
      <w:r>
        <w:rPr>
          <w:sz w:val="24"/>
          <w:szCs w:val="24"/>
        </w:rPr>
        <w:t>абочая программа по ОБЖ</w:t>
      </w:r>
      <w:r w:rsidR="00A034A9">
        <w:rPr>
          <w:sz w:val="24"/>
          <w:szCs w:val="24"/>
        </w:rPr>
        <w:t xml:space="preserve"> для 11</w:t>
      </w:r>
      <w:r w:rsidRPr="00CD4733">
        <w:rPr>
          <w:sz w:val="24"/>
          <w:szCs w:val="24"/>
        </w:rPr>
        <w:t xml:space="preserve"> класса составлена на основе Государственного </w:t>
      </w:r>
      <w:r>
        <w:rPr>
          <w:sz w:val="24"/>
          <w:szCs w:val="24"/>
        </w:rPr>
        <w:t>о</w:t>
      </w:r>
      <w:r w:rsidRPr="00CD4733">
        <w:rPr>
          <w:sz w:val="24"/>
          <w:szCs w:val="24"/>
        </w:rPr>
        <w:t xml:space="preserve">бразовательного стандарта </w:t>
      </w:r>
      <w:r>
        <w:rPr>
          <w:sz w:val="24"/>
          <w:szCs w:val="24"/>
        </w:rPr>
        <w:t xml:space="preserve">основного общего </w:t>
      </w:r>
      <w:r w:rsidRPr="00CD4733">
        <w:rPr>
          <w:sz w:val="24"/>
          <w:szCs w:val="24"/>
        </w:rPr>
        <w:t xml:space="preserve"> образования по </w:t>
      </w:r>
      <w:r>
        <w:rPr>
          <w:sz w:val="24"/>
          <w:szCs w:val="24"/>
        </w:rPr>
        <w:t>ОБЖ</w:t>
      </w:r>
      <w:r w:rsidRPr="00CD4733">
        <w:rPr>
          <w:sz w:val="24"/>
          <w:szCs w:val="24"/>
        </w:rPr>
        <w:t xml:space="preserve">, Примерной программы  по </w:t>
      </w:r>
      <w:r>
        <w:rPr>
          <w:sz w:val="24"/>
          <w:szCs w:val="24"/>
        </w:rPr>
        <w:t>ОБЖ,</w:t>
      </w:r>
      <w:r w:rsidRPr="00982FD7">
        <w:rPr>
          <w:sz w:val="24"/>
          <w:szCs w:val="24"/>
        </w:rPr>
        <w:t xml:space="preserve"> базисным и пр</w:t>
      </w:r>
      <w:r w:rsidR="00376810">
        <w:rPr>
          <w:sz w:val="24"/>
          <w:szCs w:val="24"/>
        </w:rPr>
        <w:t>имерным учебными планами на 2012-2013</w:t>
      </w:r>
      <w:r w:rsidRPr="00982FD7">
        <w:rPr>
          <w:sz w:val="24"/>
          <w:szCs w:val="24"/>
        </w:rPr>
        <w:t xml:space="preserve"> уч. год для образовательных учреждений РТ, реализующих программы </w:t>
      </w:r>
      <w:r w:rsidR="005448AF">
        <w:rPr>
          <w:sz w:val="24"/>
          <w:szCs w:val="24"/>
        </w:rPr>
        <w:t>среднего (полного)</w:t>
      </w:r>
      <w:r w:rsidRPr="00982FD7">
        <w:rPr>
          <w:sz w:val="24"/>
          <w:szCs w:val="24"/>
        </w:rPr>
        <w:t xml:space="preserve"> общего образования </w:t>
      </w:r>
      <w:r w:rsidR="0031386C">
        <w:rPr>
          <w:sz w:val="24"/>
          <w:szCs w:val="24"/>
        </w:rPr>
        <w:t>(</w:t>
      </w:r>
      <w:r w:rsidR="000C7B42">
        <w:rPr>
          <w:sz w:val="24"/>
          <w:szCs w:val="24"/>
        </w:rPr>
        <w:t xml:space="preserve">Приказ </w:t>
      </w:r>
      <w:proofErr w:type="spellStart"/>
      <w:r w:rsidR="000C7B42">
        <w:rPr>
          <w:sz w:val="24"/>
          <w:szCs w:val="24"/>
        </w:rPr>
        <w:t>МОиН</w:t>
      </w:r>
      <w:proofErr w:type="spellEnd"/>
      <w:r w:rsidR="000C7B42">
        <w:rPr>
          <w:sz w:val="24"/>
          <w:szCs w:val="24"/>
        </w:rPr>
        <w:t xml:space="preserve"> РТ №4165/12 от 10.07.12</w:t>
      </w:r>
      <w:r>
        <w:rPr>
          <w:sz w:val="24"/>
          <w:szCs w:val="24"/>
        </w:rPr>
        <w:t>.),</w:t>
      </w:r>
      <w:r w:rsidRPr="00982FD7">
        <w:rPr>
          <w:sz w:val="24"/>
          <w:szCs w:val="24"/>
        </w:rPr>
        <w:t xml:space="preserve"> положением о составлении рабочих программ школы.</w:t>
      </w:r>
      <w:proofErr w:type="gramEnd"/>
    </w:p>
    <w:p w:rsidR="00A80121" w:rsidRDefault="00A80121" w:rsidP="00A80121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A80121" w:rsidRPr="00CD4733" w:rsidRDefault="00A80121" w:rsidP="00A80121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31386C" w:rsidRPr="0031386C" w:rsidRDefault="00A80121" w:rsidP="0031386C">
      <w:pPr>
        <w:ind w:firstLine="360"/>
        <w:jc w:val="both"/>
        <w:rPr>
          <w:sz w:val="24"/>
          <w:szCs w:val="24"/>
        </w:rPr>
      </w:pPr>
      <w:r w:rsidRPr="00CD4733">
        <w:rPr>
          <w:sz w:val="24"/>
          <w:szCs w:val="24"/>
        </w:rPr>
        <w:t>Р</w:t>
      </w:r>
      <w:r>
        <w:rPr>
          <w:sz w:val="24"/>
          <w:szCs w:val="24"/>
        </w:rPr>
        <w:t>абочая программа рассчитана на 1</w:t>
      </w:r>
      <w:r w:rsidRPr="00CD4733">
        <w:rPr>
          <w:sz w:val="24"/>
          <w:szCs w:val="24"/>
        </w:rPr>
        <w:t xml:space="preserve"> час в неделю для обязательного изучения учебно</w:t>
      </w:r>
      <w:r w:rsidRPr="00CD4733">
        <w:rPr>
          <w:sz w:val="24"/>
          <w:szCs w:val="24"/>
        </w:rPr>
        <w:softHyphen/>
      </w:r>
      <w:r>
        <w:rPr>
          <w:sz w:val="24"/>
          <w:szCs w:val="24"/>
        </w:rPr>
        <w:t>го предмета «ОБЖ», всего - 3</w:t>
      </w:r>
      <w:r w:rsidR="000149A7">
        <w:rPr>
          <w:sz w:val="24"/>
          <w:szCs w:val="24"/>
        </w:rPr>
        <w:t>4 часа</w:t>
      </w:r>
      <w:r>
        <w:rPr>
          <w:sz w:val="24"/>
          <w:szCs w:val="24"/>
        </w:rPr>
        <w:t>,</w:t>
      </w:r>
      <w:r w:rsidRPr="00A80121">
        <w:rPr>
          <w:sz w:val="28"/>
          <w:szCs w:val="28"/>
        </w:rPr>
        <w:t xml:space="preserve"> </w:t>
      </w:r>
      <w:r w:rsidR="0031386C" w:rsidRPr="0031386C">
        <w:rPr>
          <w:sz w:val="24"/>
          <w:szCs w:val="24"/>
        </w:rPr>
        <w:t>в том числе на п</w:t>
      </w:r>
      <w:r w:rsidR="00A034A9">
        <w:rPr>
          <w:sz w:val="24"/>
          <w:szCs w:val="24"/>
        </w:rPr>
        <w:t>роведение практических работ – 4 часа</w:t>
      </w:r>
      <w:r w:rsidR="00A544B1">
        <w:rPr>
          <w:sz w:val="24"/>
          <w:szCs w:val="24"/>
        </w:rPr>
        <w:t>, 35 уч. н</w:t>
      </w:r>
      <w:r w:rsidR="000149A7">
        <w:rPr>
          <w:sz w:val="24"/>
          <w:szCs w:val="24"/>
        </w:rPr>
        <w:t>еделя отводится на подготовку и проведение итоговой аттестации.</w:t>
      </w:r>
    </w:p>
    <w:p w:rsidR="00A80121" w:rsidRPr="00A80121" w:rsidRDefault="00A80121" w:rsidP="0031386C">
      <w:pPr>
        <w:spacing w:before="120"/>
        <w:ind w:firstLine="360"/>
        <w:jc w:val="both"/>
        <w:rPr>
          <w:sz w:val="24"/>
          <w:szCs w:val="24"/>
        </w:rPr>
      </w:pPr>
      <w:r w:rsidRPr="00A80121">
        <w:rPr>
          <w:b/>
          <w:bCs/>
          <w:i/>
          <w:iCs/>
          <w:sz w:val="24"/>
          <w:szCs w:val="24"/>
        </w:rPr>
        <w:t>Учебно-методический компле</w:t>
      </w:r>
      <w:proofErr w:type="gramStart"/>
      <w:r w:rsidRPr="00A80121">
        <w:rPr>
          <w:b/>
          <w:bCs/>
          <w:i/>
          <w:iCs/>
          <w:sz w:val="24"/>
          <w:szCs w:val="24"/>
        </w:rPr>
        <w:t>кт вкл</w:t>
      </w:r>
      <w:proofErr w:type="gramEnd"/>
      <w:r w:rsidRPr="00A80121">
        <w:rPr>
          <w:b/>
          <w:bCs/>
          <w:i/>
          <w:iCs/>
          <w:sz w:val="24"/>
          <w:szCs w:val="24"/>
        </w:rPr>
        <w:t>ючает в себя:</w:t>
      </w:r>
      <w:r w:rsidRPr="00A80121">
        <w:rPr>
          <w:sz w:val="24"/>
          <w:szCs w:val="24"/>
        </w:rPr>
        <w:t xml:space="preserve"> </w:t>
      </w:r>
    </w:p>
    <w:p w:rsidR="00A80121" w:rsidRPr="00A80121" w:rsidRDefault="00A80121" w:rsidP="00A80121">
      <w:pPr>
        <w:ind w:firstLine="360"/>
        <w:jc w:val="both"/>
        <w:rPr>
          <w:sz w:val="24"/>
          <w:szCs w:val="24"/>
        </w:rPr>
      </w:pPr>
      <w:r w:rsidRPr="00A80121">
        <w:rPr>
          <w:sz w:val="24"/>
          <w:szCs w:val="24"/>
        </w:rPr>
        <w:t>– Основы безопасности жизнедеятельности: учеб</w:t>
      </w:r>
      <w:r w:rsidR="00A034A9">
        <w:rPr>
          <w:sz w:val="24"/>
          <w:szCs w:val="24"/>
        </w:rPr>
        <w:t>ник для учащихся 11</w:t>
      </w:r>
      <w:r w:rsidRPr="00A80121">
        <w:rPr>
          <w:sz w:val="24"/>
          <w:szCs w:val="24"/>
        </w:rPr>
        <w:t xml:space="preserve"> </w:t>
      </w:r>
      <w:proofErr w:type="spellStart"/>
      <w:r w:rsidRPr="00A80121">
        <w:rPr>
          <w:sz w:val="24"/>
          <w:szCs w:val="24"/>
        </w:rPr>
        <w:t>кл</w:t>
      </w:r>
      <w:proofErr w:type="spellEnd"/>
      <w:r w:rsidRPr="00A80121">
        <w:rPr>
          <w:sz w:val="24"/>
          <w:szCs w:val="24"/>
        </w:rPr>
        <w:t xml:space="preserve">.  </w:t>
      </w:r>
      <w:proofErr w:type="spellStart"/>
      <w:r w:rsidRPr="00A80121">
        <w:rPr>
          <w:sz w:val="24"/>
          <w:szCs w:val="24"/>
        </w:rPr>
        <w:t>общеобразоват</w:t>
      </w:r>
      <w:proofErr w:type="spellEnd"/>
      <w:r w:rsidRPr="00A80121">
        <w:rPr>
          <w:sz w:val="24"/>
          <w:szCs w:val="24"/>
        </w:rPr>
        <w:t>. учреждений / А. Т. Смирнов, Б. О. Хренников, под общ</w:t>
      </w:r>
      <w:proofErr w:type="gramStart"/>
      <w:r w:rsidRPr="00A80121">
        <w:rPr>
          <w:sz w:val="24"/>
          <w:szCs w:val="24"/>
        </w:rPr>
        <w:t>.</w:t>
      </w:r>
      <w:proofErr w:type="gramEnd"/>
      <w:r w:rsidRPr="00A80121">
        <w:rPr>
          <w:sz w:val="24"/>
          <w:szCs w:val="24"/>
        </w:rPr>
        <w:t xml:space="preserve"> </w:t>
      </w:r>
      <w:proofErr w:type="gramStart"/>
      <w:r w:rsidRPr="00A80121">
        <w:rPr>
          <w:sz w:val="24"/>
          <w:szCs w:val="24"/>
        </w:rPr>
        <w:t>р</w:t>
      </w:r>
      <w:proofErr w:type="gramEnd"/>
      <w:r w:rsidRPr="00A80121">
        <w:rPr>
          <w:sz w:val="24"/>
          <w:szCs w:val="24"/>
        </w:rPr>
        <w:t xml:space="preserve">ед. А. Т. </w:t>
      </w:r>
      <w:r w:rsidR="00A034A9">
        <w:rPr>
          <w:sz w:val="24"/>
          <w:szCs w:val="24"/>
        </w:rPr>
        <w:t xml:space="preserve">Смирнова. – М: Просвещение, 2010 </w:t>
      </w:r>
      <w:r w:rsidR="0031386C">
        <w:rPr>
          <w:sz w:val="24"/>
          <w:szCs w:val="24"/>
        </w:rPr>
        <w:t>г</w:t>
      </w:r>
      <w:proofErr w:type="gramStart"/>
      <w:r w:rsidR="0031386C">
        <w:rPr>
          <w:sz w:val="24"/>
          <w:szCs w:val="24"/>
        </w:rPr>
        <w:t xml:space="preserve"> </w:t>
      </w:r>
      <w:r w:rsidRPr="00A80121">
        <w:rPr>
          <w:sz w:val="24"/>
          <w:szCs w:val="24"/>
        </w:rPr>
        <w:t>;</w:t>
      </w:r>
      <w:proofErr w:type="gramEnd"/>
    </w:p>
    <w:p w:rsidR="00A80121" w:rsidRPr="00A80121" w:rsidRDefault="00A80121" w:rsidP="00A80121">
      <w:pPr>
        <w:ind w:firstLine="36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31386C" w:rsidRPr="0031386C" w:rsidRDefault="0031386C" w:rsidP="0031386C">
      <w:pPr>
        <w:spacing w:before="240"/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В настоящей рабочей программе реализованы требования федеральных законов: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защите населения и территорий от чрезвычайных ситуаций природного и техногенного характера»;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«Об охране окружающей природной среды»;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пожарной безопасности»;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гражданской обороне»;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«Об обороне»;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>– «О воинской обязанности и военной службе»;</w:t>
      </w:r>
    </w:p>
    <w:p w:rsidR="0031386C" w:rsidRPr="0031386C" w:rsidRDefault="0031386C" w:rsidP="0031386C">
      <w:pPr>
        <w:ind w:firstLine="360"/>
        <w:jc w:val="both"/>
        <w:rPr>
          <w:sz w:val="24"/>
          <w:szCs w:val="24"/>
        </w:rPr>
      </w:pPr>
      <w:r w:rsidRPr="0031386C">
        <w:rPr>
          <w:sz w:val="24"/>
          <w:szCs w:val="24"/>
        </w:rPr>
        <w:t xml:space="preserve">– «О безопасности дорожного движения»  и др. </w:t>
      </w:r>
    </w:p>
    <w:p w:rsidR="00A034A9" w:rsidRPr="00A034A9" w:rsidRDefault="00A034A9" w:rsidP="00A034A9">
      <w:pPr>
        <w:spacing w:before="120"/>
        <w:ind w:firstLine="360"/>
        <w:jc w:val="both"/>
        <w:rPr>
          <w:sz w:val="24"/>
          <w:szCs w:val="24"/>
        </w:rPr>
      </w:pPr>
      <w:r w:rsidRPr="00A034A9">
        <w:rPr>
          <w:sz w:val="24"/>
          <w:szCs w:val="24"/>
        </w:rPr>
        <w:t>Содержание программы выстроено по двум линиям:</w:t>
      </w:r>
    </w:p>
    <w:p w:rsidR="00A034A9" w:rsidRPr="00A034A9" w:rsidRDefault="00A034A9" w:rsidP="00A034A9">
      <w:pPr>
        <w:ind w:firstLine="360"/>
        <w:jc w:val="both"/>
        <w:rPr>
          <w:sz w:val="24"/>
          <w:szCs w:val="24"/>
        </w:rPr>
      </w:pPr>
      <w:r w:rsidRPr="00A034A9">
        <w:rPr>
          <w:sz w:val="24"/>
          <w:szCs w:val="24"/>
        </w:rPr>
        <w:t xml:space="preserve">– основы медицинских знаний и здорового образа жизни;  </w:t>
      </w:r>
    </w:p>
    <w:p w:rsidR="00A034A9" w:rsidRDefault="00A034A9" w:rsidP="00A034A9">
      <w:pPr>
        <w:spacing w:before="120"/>
        <w:ind w:firstLine="360"/>
        <w:jc w:val="both"/>
        <w:rPr>
          <w:sz w:val="24"/>
          <w:szCs w:val="24"/>
        </w:rPr>
      </w:pPr>
      <w:r w:rsidRPr="00A034A9">
        <w:rPr>
          <w:sz w:val="24"/>
          <w:szCs w:val="24"/>
        </w:rPr>
        <w:t>– основы обороны государства и воинская обязанность</w:t>
      </w:r>
    </w:p>
    <w:p w:rsidR="0031386C" w:rsidRPr="0031386C" w:rsidRDefault="00A034A9" w:rsidP="00A034A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1386C">
        <w:rPr>
          <w:sz w:val="24"/>
          <w:szCs w:val="24"/>
        </w:rPr>
        <w:t xml:space="preserve"> </w:t>
      </w:r>
      <w:r w:rsidR="0031386C" w:rsidRPr="0031386C">
        <w:rPr>
          <w:sz w:val="24"/>
          <w:szCs w:val="24"/>
        </w:rPr>
        <w:t xml:space="preserve">В содержание рабочей программы включен материал по изучению с </w:t>
      </w:r>
      <w:proofErr w:type="gramStart"/>
      <w:r w:rsidR="0031386C" w:rsidRPr="0031386C">
        <w:rPr>
          <w:sz w:val="24"/>
          <w:szCs w:val="24"/>
        </w:rPr>
        <w:t>обучающимися</w:t>
      </w:r>
      <w:proofErr w:type="gramEnd"/>
      <w:r w:rsidR="0031386C" w:rsidRPr="0031386C">
        <w:rPr>
          <w:sz w:val="24"/>
          <w:szCs w:val="24"/>
        </w:rPr>
        <w:t xml:space="preserve">  Правил дорожного движения.</w:t>
      </w:r>
    </w:p>
    <w:p w:rsidR="0031386C" w:rsidRPr="0031386C" w:rsidRDefault="0031386C" w:rsidP="0031386C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1386C">
        <w:rPr>
          <w:sz w:val="24"/>
          <w:szCs w:val="24"/>
        </w:rPr>
        <w:t xml:space="preserve">Итоговый и промежуточный </w:t>
      </w:r>
      <w:r>
        <w:rPr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 контроль знаний обучающихся осуществляется в виде  тестирования.</w:t>
      </w:r>
    </w:p>
    <w:p w:rsidR="0031386C" w:rsidRDefault="0031386C" w:rsidP="00A80121">
      <w:pPr>
        <w:keepNext/>
        <w:jc w:val="center"/>
        <w:rPr>
          <w:sz w:val="24"/>
          <w:szCs w:val="24"/>
        </w:rPr>
      </w:pPr>
    </w:p>
    <w:p w:rsidR="00A80121" w:rsidRPr="00A80121" w:rsidRDefault="00A80121" w:rsidP="00A80121">
      <w:pPr>
        <w:keepNext/>
        <w:jc w:val="center"/>
        <w:rPr>
          <w:sz w:val="24"/>
          <w:szCs w:val="24"/>
        </w:rPr>
      </w:pPr>
      <w:r w:rsidRPr="00A80121">
        <w:rPr>
          <w:sz w:val="24"/>
          <w:szCs w:val="24"/>
        </w:rPr>
        <w:t xml:space="preserve">ТРЕБОВАНИЯ К УРОВНЮ ПОДГОТОВКИ </w:t>
      </w:r>
      <w:r>
        <w:rPr>
          <w:sz w:val="24"/>
          <w:szCs w:val="24"/>
        </w:rPr>
        <w:t xml:space="preserve"> </w:t>
      </w:r>
      <w:r w:rsidR="00A034A9">
        <w:rPr>
          <w:sz w:val="24"/>
          <w:szCs w:val="24"/>
        </w:rPr>
        <w:t>ВЫПУСКНИКОВ</w:t>
      </w:r>
    </w:p>
    <w:p w:rsidR="00A80121" w:rsidRPr="00A80121" w:rsidRDefault="00A80121" w:rsidP="00A80121">
      <w:pPr>
        <w:ind w:firstLine="705"/>
        <w:jc w:val="both"/>
        <w:rPr>
          <w:b/>
          <w:bCs/>
          <w:sz w:val="24"/>
          <w:szCs w:val="24"/>
        </w:rPr>
      </w:pPr>
    </w:p>
    <w:p w:rsidR="00A80121" w:rsidRPr="00A80121" w:rsidRDefault="00A80121" w:rsidP="00A80121">
      <w:pPr>
        <w:ind w:firstLine="705"/>
        <w:jc w:val="both"/>
        <w:rPr>
          <w:b/>
          <w:bCs/>
          <w:i/>
          <w:iCs/>
          <w:sz w:val="24"/>
          <w:szCs w:val="24"/>
        </w:rPr>
      </w:pPr>
      <w:r w:rsidRPr="00A80121">
        <w:rPr>
          <w:b/>
          <w:bCs/>
          <w:i/>
          <w:iCs/>
          <w:sz w:val="24"/>
          <w:szCs w:val="24"/>
        </w:rPr>
        <w:t xml:space="preserve">В результате изучения основ безопасности жизнедеятельности </w:t>
      </w:r>
      <w:r>
        <w:rPr>
          <w:b/>
          <w:bCs/>
          <w:i/>
          <w:iCs/>
          <w:sz w:val="24"/>
          <w:szCs w:val="24"/>
        </w:rPr>
        <w:t xml:space="preserve"> </w:t>
      </w:r>
      <w:r w:rsidRPr="00A80121">
        <w:rPr>
          <w:b/>
          <w:bCs/>
          <w:i/>
          <w:iCs/>
          <w:sz w:val="24"/>
          <w:szCs w:val="24"/>
        </w:rPr>
        <w:t xml:space="preserve"> </w:t>
      </w:r>
      <w:r w:rsidR="00A034A9">
        <w:rPr>
          <w:b/>
          <w:bCs/>
          <w:i/>
          <w:iCs/>
          <w:sz w:val="24"/>
          <w:szCs w:val="24"/>
        </w:rPr>
        <w:t>выпускник</w:t>
      </w:r>
      <w:r w:rsidRPr="00A80121">
        <w:rPr>
          <w:b/>
          <w:bCs/>
          <w:i/>
          <w:iCs/>
          <w:sz w:val="24"/>
          <w:szCs w:val="24"/>
        </w:rPr>
        <w:t xml:space="preserve"> должен</w:t>
      </w:r>
    </w:p>
    <w:p w:rsidR="003434FA" w:rsidRDefault="003434FA" w:rsidP="00A80121">
      <w:pPr>
        <w:ind w:firstLine="705"/>
        <w:jc w:val="both"/>
        <w:rPr>
          <w:b/>
          <w:bCs/>
          <w:sz w:val="24"/>
          <w:szCs w:val="24"/>
        </w:rPr>
      </w:pP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  <w:r w:rsidRPr="0031386C">
        <w:rPr>
          <w:b/>
          <w:bCs/>
          <w:sz w:val="24"/>
          <w:szCs w:val="24"/>
        </w:rPr>
        <w:t>знать/понимать: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основы российского законодательства об обороне государства и воинской обязанности граждан;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состав и предназначение Вооруженных Сил Российской Федерации;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требования, предъявляемые военной службой к уровню подготовленности призывника;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предназначение, структуру и задачи РСЧС;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предназначение, структуру и задачи гражданской обороны;</w:t>
      </w: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  <w:r w:rsidRPr="0031386C">
        <w:rPr>
          <w:b/>
          <w:bCs/>
          <w:sz w:val="24"/>
          <w:szCs w:val="24"/>
        </w:rPr>
        <w:t>уметь: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пользоваться средствами индивидуальной и коллективной защиты;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оценивать уровень своей подготовленности и осуществлять осознанное самоопределение по отношению к военной службе;</w:t>
      </w: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</w:p>
    <w:p w:rsidR="0031386C" w:rsidRPr="0031386C" w:rsidRDefault="0031386C" w:rsidP="0031386C">
      <w:pPr>
        <w:ind w:firstLine="705"/>
        <w:jc w:val="both"/>
        <w:rPr>
          <w:b/>
          <w:bCs/>
          <w:sz w:val="24"/>
          <w:szCs w:val="24"/>
        </w:rPr>
      </w:pPr>
      <w:r w:rsidRPr="0031386C">
        <w:rPr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для ведения здорового образа жизни;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оказания первой медицинской помощи;</w:t>
      </w:r>
    </w:p>
    <w:p w:rsidR="0031386C" w:rsidRPr="0031386C" w:rsidRDefault="0031386C" w:rsidP="0031386C">
      <w:pPr>
        <w:ind w:firstLine="705"/>
        <w:jc w:val="both"/>
        <w:rPr>
          <w:sz w:val="24"/>
          <w:szCs w:val="24"/>
        </w:rPr>
      </w:pP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развития в себе духовных и физических качеств, необходимых для военной службы;</w:t>
      </w:r>
    </w:p>
    <w:p w:rsidR="008C0068" w:rsidRDefault="0031386C" w:rsidP="0031386C">
      <w:pPr>
        <w:rPr>
          <w:sz w:val="24"/>
          <w:szCs w:val="24"/>
        </w:rPr>
      </w:pP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>
        <w:rPr>
          <w:rFonts w:ascii="Symbol" w:hAnsi="Symbol" w:cs="Symbol"/>
          <w:noProof/>
          <w:sz w:val="24"/>
          <w:szCs w:val="24"/>
        </w:rPr>
        <w:t></w:t>
      </w:r>
      <w:r w:rsidRPr="0031386C">
        <w:rPr>
          <w:rFonts w:ascii="Symbol" w:hAnsi="Symbol" w:cs="Symbol"/>
          <w:noProof/>
          <w:sz w:val="24"/>
          <w:szCs w:val="24"/>
        </w:rPr>
        <w:t></w:t>
      </w:r>
      <w:r w:rsidRPr="0031386C">
        <w:rPr>
          <w:rFonts w:ascii="Arial" w:hAnsi="Arial" w:cs="Arial"/>
          <w:sz w:val="24"/>
          <w:szCs w:val="24"/>
        </w:rPr>
        <w:t xml:space="preserve"> </w:t>
      </w:r>
      <w:r w:rsidRPr="0031386C">
        <w:rPr>
          <w:sz w:val="24"/>
          <w:szCs w:val="24"/>
        </w:rPr>
        <w:t>вызова (обращения за помощью) в случае необходимости в соответствующие службы экстренной помощи.</w:t>
      </w:r>
    </w:p>
    <w:p w:rsidR="00BE04C6" w:rsidRPr="00BE04C6" w:rsidRDefault="00BE04C6" w:rsidP="00BE04C6">
      <w:pPr>
        <w:widowControl/>
        <w:jc w:val="center"/>
        <w:rPr>
          <w:b/>
          <w:bCs/>
          <w:sz w:val="24"/>
          <w:szCs w:val="24"/>
        </w:rPr>
      </w:pPr>
      <w:r w:rsidRPr="00BE04C6">
        <w:rPr>
          <w:b/>
          <w:bCs/>
          <w:sz w:val="24"/>
          <w:szCs w:val="24"/>
        </w:rPr>
        <w:lastRenderedPageBreak/>
        <w:t>ТЕМАТИЧЕСКОЕ ПЛАНИРОВАНИЕ</w:t>
      </w:r>
    </w:p>
    <w:p w:rsidR="00BE04C6" w:rsidRPr="00BE04C6" w:rsidRDefault="00BE04C6" w:rsidP="00BE04C6">
      <w:pPr>
        <w:widowControl/>
        <w:jc w:val="center"/>
        <w:rPr>
          <w:b/>
          <w:bCs/>
          <w:sz w:val="24"/>
          <w:szCs w:val="24"/>
        </w:rPr>
      </w:pPr>
      <w:r w:rsidRPr="00BE04C6">
        <w:rPr>
          <w:b/>
          <w:bCs/>
          <w:sz w:val="24"/>
          <w:szCs w:val="24"/>
        </w:rPr>
        <w:t>11 класс</w:t>
      </w:r>
    </w:p>
    <w:p w:rsidR="00BE04C6" w:rsidRPr="00BE04C6" w:rsidRDefault="00BE04C6" w:rsidP="00BE04C6">
      <w:pPr>
        <w:widowControl/>
        <w:rPr>
          <w:rFonts w:ascii="Arial" w:hAnsi="Arial" w:cs="Arial"/>
          <w:sz w:val="16"/>
          <w:szCs w:val="16"/>
        </w:rPr>
      </w:pPr>
    </w:p>
    <w:tbl>
      <w:tblPr>
        <w:tblW w:w="1475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0"/>
        <w:gridCol w:w="1399"/>
        <w:gridCol w:w="1813"/>
        <w:gridCol w:w="1151"/>
        <w:gridCol w:w="1206"/>
        <w:gridCol w:w="1943"/>
        <w:gridCol w:w="1946"/>
        <w:gridCol w:w="1761"/>
        <w:gridCol w:w="850"/>
        <w:gridCol w:w="1134"/>
        <w:gridCol w:w="567"/>
        <w:gridCol w:w="567"/>
      </w:tblGrid>
      <w:tr w:rsidR="00BE04C6" w:rsidRPr="00BE04C6" w:rsidTr="002C413B">
        <w:trPr>
          <w:tblCellSpacing w:w="0" w:type="dxa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№</w:t>
            </w:r>
          </w:p>
          <w:p w:rsidR="00BE04C6" w:rsidRPr="00BE04C6" w:rsidRDefault="00BE04C6" w:rsidP="00BE04C6">
            <w:pPr>
              <w:widowControl/>
              <w:jc w:val="center"/>
            </w:pPr>
            <w:proofErr w:type="gramStart"/>
            <w:r w:rsidRPr="00BE04C6">
              <w:t>п</w:t>
            </w:r>
            <w:proofErr w:type="gramEnd"/>
            <w:r w:rsidRPr="00BE04C6">
              <w:t>/п</w:t>
            </w:r>
          </w:p>
        </w:tc>
        <w:tc>
          <w:tcPr>
            <w:tcW w:w="1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Наименование раздела программы</w:t>
            </w:r>
          </w:p>
        </w:tc>
        <w:tc>
          <w:tcPr>
            <w:tcW w:w="18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Тема урока</w:t>
            </w:r>
          </w:p>
        </w:tc>
        <w:tc>
          <w:tcPr>
            <w:tcW w:w="11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Количество часов</w:t>
            </w:r>
          </w:p>
        </w:tc>
        <w:tc>
          <w:tcPr>
            <w:tcW w:w="1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Тип урока</w:t>
            </w:r>
          </w:p>
        </w:tc>
        <w:tc>
          <w:tcPr>
            <w:tcW w:w="1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 xml:space="preserve">Элементы </w:t>
            </w: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содержания</w:t>
            </w:r>
          </w:p>
        </w:tc>
        <w:tc>
          <w:tcPr>
            <w:tcW w:w="1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 xml:space="preserve">Требования к уровню подготовки </w:t>
            </w: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обучающихся</w:t>
            </w:r>
          </w:p>
        </w:tc>
        <w:tc>
          <w:tcPr>
            <w:tcW w:w="1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 xml:space="preserve">Вид </w:t>
            </w: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контроля.</w:t>
            </w:r>
          </w:p>
          <w:p w:rsidR="00BE04C6" w:rsidRPr="00BE04C6" w:rsidRDefault="00BE04C6" w:rsidP="00BE04C6">
            <w:pPr>
              <w:widowControl/>
              <w:jc w:val="center"/>
            </w:pPr>
            <w:proofErr w:type="spellStart"/>
            <w:r w:rsidRPr="00BE04C6">
              <w:t>Измер</w:t>
            </w:r>
            <w:proofErr w:type="gramStart"/>
            <w:r w:rsidRPr="00BE04C6">
              <w:t>и</w:t>
            </w:r>
            <w:proofErr w:type="spellEnd"/>
            <w:r w:rsidRPr="00BE04C6">
              <w:t>-</w:t>
            </w:r>
            <w:proofErr w:type="gramEnd"/>
            <w:r w:rsidRPr="00BE04C6">
              <w:br/>
            </w:r>
            <w:proofErr w:type="spellStart"/>
            <w:r w:rsidRPr="00BE04C6">
              <w:t>тели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 xml:space="preserve">Элементы </w:t>
            </w: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дополнительного</w:t>
            </w: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содержания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Д/</w:t>
            </w:r>
            <w:proofErr w:type="gramStart"/>
            <w:r w:rsidRPr="00BE04C6">
              <w:t>З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Дата</w:t>
            </w:r>
          </w:p>
          <w:p w:rsidR="00BE04C6" w:rsidRPr="00BE04C6" w:rsidRDefault="00BE04C6" w:rsidP="00BE04C6">
            <w:pPr>
              <w:widowControl/>
              <w:jc w:val="center"/>
            </w:pPr>
            <w:r w:rsidRPr="00BE04C6">
              <w:t>проведения</w:t>
            </w:r>
          </w:p>
        </w:tc>
      </w:tr>
      <w:tr w:rsidR="00BE04C6" w:rsidRPr="00BE04C6" w:rsidTr="002C413B">
        <w:tblPrEx>
          <w:tblCellSpacing w:w="-8" w:type="dxa"/>
        </w:tblPrEx>
        <w:trPr>
          <w:tblCellSpacing w:w="-8" w:type="dxa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план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факт</w:t>
            </w:r>
          </w:p>
        </w:tc>
      </w:tr>
      <w:tr w:rsidR="00BE04C6" w:rsidRPr="00BE04C6" w:rsidTr="002C413B">
        <w:tblPrEx>
          <w:tblCellSpacing w:w="-8" w:type="dxa"/>
        </w:tblPrEx>
        <w:trPr>
          <w:tblCellSpacing w:w="-8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1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4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5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6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7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</w:pPr>
            <w:r w:rsidRPr="00BE04C6">
              <w:t>12</w:t>
            </w:r>
          </w:p>
        </w:tc>
      </w:tr>
      <w:tr w:rsidR="00BE04C6" w:rsidRPr="00BE04C6" w:rsidTr="002C413B">
        <w:tblPrEx>
          <w:tblCellSpacing w:w="-8" w:type="dxa"/>
        </w:tblPrEx>
        <w:trPr>
          <w:trHeight w:val="3600"/>
          <w:tblCellSpacing w:w="-8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Основы медицин-</w:t>
            </w:r>
          </w:p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proofErr w:type="spellStart"/>
            <w:r w:rsidRPr="00BE04C6">
              <w:rPr>
                <w:b/>
                <w:bCs/>
                <w:sz w:val="22"/>
                <w:szCs w:val="22"/>
              </w:rPr>
              <w:t>ских</w:t>
            </w:r>
            <w:proofErr w:type="spellEnd"/>
            <w:r w:rsidRPr="00BE04C6">
              <w:rPr>
                <w:b/>
                <w:bCs/>
                <w:sz w:val="22"/>
                <w:szCs w:val="22"/>
              </w:rPr>
              <w:t xml:space="preserve"> знаний и здорового образа жизни.</w:t>
            </w:r>
          </w:p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(10 ч)</w:t>
            </w:r>
          </w:p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Основы здорового образа жизни.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(6 ч)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Правила личной гигиены и здоровья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Урок изучения и первичного </w:t>
            </w:r>
            <w:proofErr w:type="spellStart"/>
            <w:proofErr w:type="gramStart"/>
            <w:r w:rsidRPr="00BE04C6">
              <w:rPr>
                <w:sz w:val="22"/>
                <w:szCs w:val="22"/>
              </w:rPr>
              <w:t>закреп-ления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 новых знаний</w:t>
            </w:r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Личная гигиена, общие понятия и определения.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Уход за кожей, зубами и волосами. Гигиена одежды. Некоторые понятия об очищении организма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об основных составляющих здорового образа жизни и их влиянии на безопасность жизнедеятельности личности.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приобретенные знания и умения в практической деятельности и повседневной жизни для ведения здорового образа жизни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Тестирование.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(10 мин)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Цели и задачи курса ОБЖ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 текущем году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1.1 (учебник)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blPrEx>
          <w:tblCellSpacing w:w="-8" w:type="dxa"/>
        </w:tblPrEx>
        <w:trPr>
          <w:trHeight w:val="2640"/>
          <w:tblCellSpacing w:w="-8" w:type="dxa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3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Нравственность и  здоровье.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Формирование правильного взаимоотношения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полов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Семья и ее значение в жизни человека. Факторы, оказывающие влияние на гармонию совместной жизни (психологический фактор, культурный фактор и материальный фактор). Качества, которые необходимо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 факторах,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gramStart"/>
            <w:r w:rsidRPr="00BE04C6">
              <w:rPr>
                <w:sz w:val="22"/>
                <w:szCs w:val="22"/>
              </w:rPr>
              <w:t>оказывающих</w:t>
            </w:r>
            <w:proofErr w:type="gramEnd"/>
            <w:r w:rsidRPr="00BE04C6">
              <w:rPr>
                <w:sz w:val="22"/>
                <w:szCs w:val="22"/>
              </w:rPr>
              <w:t xml:space="preserve"> влияние на гармонию совместной жизни.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 для самовоспитания качеств, необходимых для создания прочной семьи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1.2 (учебник)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2C413B" w:rsidP="00BE04C6">
      <w:pPr>
        <w:widowControl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690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94"/>
        <w:gridCol w:w="1105"/>
        <w:gridCol w:w="1807"/>
        <w:gridCol w:w="649"/>
        <w:gridCol w:w="1150"/>
        <w:gridCol w:w="2089"/>
        <w:gridCol w:w="2457"/>
        <w:gridCol w:w="1761"/>
        <w:gridCol w:w="1007"/>
        <w:gridCol w:w="1040"/>
        <w:gridCol w:w="614"/>
        <w:gridCol w:w="517"/>
      </w:tblGrid>
      <w:tr w:rsidR="00BE04C6" w:rsidRPr="00BE04C6" w:rsidTr="002C413B"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воспитывать в себе молодому человеку для создания прочной семьи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3</w:t>
            </w:r>
          </w:p>
        </w:tc>
        <w:tc>
          <w:tcPr>
            <w:tcW w:w="11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Болезни, передаваемые половым путем. Меры профилактики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Инфекции, передаваемые половым путем, формы передачи, причины, способствующие  заражению ИППП. Меры профилактики. Уголовная ответственность за заражение венерической болезнью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об основах личной гигиены;  об уголовной ответственности  за заражение БППП.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</w:t>
            </w:r>
            <w:r w:rsidRPr="00BE04C6">
              <w:rPr>
                <w:b/>
                <w:b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1.3 (учебник)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1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СПИД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ВИЧ-инфекция и СПИД, краткая характеристика и пути заражения. СПИД </w:t>
            </w:r>
            <w:proofErr w:type="gramStart"/>
            <w:r w:rsidRPr="00BE04C6">
              <w:rPr>
                <w:sz w:val="22"/>
                <w:szCs w:val="22"/>
              </w:rPr>
              <w:t>–э</w:t>
            </w:r>
            <w:proofErr w:type="gramEnd"/>
            <w:r w:rsidRPr="00BE04C6">
              <w:rPr>
                <w:sz w:val="22"/>
                <w:szCs w:val="22"/>
              </w:rPr>
              <w:t>то финальная стадия инфекционного заболевания, вызываемого вирусом иммунодефицита человека (ВИЧ)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 путях заражения ВИЧ-инфекцией.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 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1.3 (учебник)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5</w:t>
            </w:r>
          </w:p>
        </w:tc>
        <w:tc>
          <w:tcPr>
            <w:tcW w:w="11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Профилактика СПИДа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Профилактика </w:t>
            </w:r>
            <w:r w:rsidRPr="00BE04C6">
              <w:rPr>
                <w:sz w:val="22"/>
                <w:szCs w:val="22"/>
              </w:rPr>
              <w:br/>
              <w:t>СПИДа. Ответственность за заражение ВИЧ-инфекцией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 профилактике СПИДа; об о</w:t>
            </w:r>
            <w:proofErr w:type="gramStart"/>
            <w:r w:rsidRPr="00BE04C6">
              <w:rPr>
                <w:sz w:val="22"/>
                <w:szCs w:val="22"/>
              </w:rPr>
              <w:t>т-</w:t>
            </w:r>
            <w:proofErr w:type="gramEnd"/>
            <w:r w:rsidRPr="00BE04C6">
              <w:rPr>
                <w:sz w:val="22"/>
                <w:szCs w:val="22"/>
              </w:rPr>
              <w:br/>
            </w:r>
            <w:proofErr w:type="spellStart"/>
            <w:r w:rsidRPr="00BE04C6">
              <w:rPr>
                <w:sz w:val="22"/>
                <w:szCs w:val="22"/>
              </w:rPr>
              <w:t>ветственности</w:t>
            </w:r>
            <w:proofErr w:type="spellEnd"/>
            <w:r w:rsidRPr="00BE04C6">
              <w:rPr>
                <w:sz w:val="22"/>
                <w:szCs w:val="22"/>
              </w:rPr>
              <w:t xml:space="preserve"> за заражение ВИЧ-инфекцией.</w:t>
            </w:r>
            <w:r w:rsidRPr="00BE04C6">
              <w:rPr>
                <w:i/>
                <w:iCs/>
                <w:sz w:val="22"/>
                <w:szCs w:val="22"/>
              </w:rPr>
              <w:t xml:space="preserve"> Уметь </w:t>
            </w:r>
            <w:r w:rsidRPr="00BE04C6">
              <w:rPr>
                <w:sz w:val="22"/>
                <w:szCs w:val="22"/>
              </w:rPr>
              <w:t>использовать приобретенные знания</w:t>
            </w:r>
            <w:r w:rsidRPr="00BE04C6">
              <w:rPr>
                <w:b/>
                <w:b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для ведения здорового образа жизни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Тестирование.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(10 мин)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1.5 (учебник)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2C413B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250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1"/>
        <w:gridCol w:w="1447"/>
        <w:gridCol w:w="1807"/>
        <w:gridCol w:w="331"/>
        <w:gridCol w:w="1616"/>
        <w:gridCol w:w="1812"/>
        <w:gridCol w:w="1817"/>
        <w:gridCol w:w="1705"/>
        <w:gridCol w:w="1502"/>
        <w:gridCol w:w="1124"/>
        <w:gridCol w:w="404"/>
        <w:gridCol w:w="384"/>
      </w:tblGrid>
      <w:tr w:rsidR="00BE04C6" w:rsidRPr="00BE04C6" w:rsidTr="002C413B">
        <w:trPr>
          <w:trHeight w:val="2580"/>
          <w:tblCellSpacing w:w="-8" w:type="dxa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6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Семья в современном обществе. Законодательство РФ о семье</w:t>
            </w: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Брак и семья, основные понятия и определения. Условия и порядок заключения брака. Личные права и обязанности супругов. Имущественные права супругов. </w:t>
            </w:r>
            <w:r w:rsidRPr="00BE04C6">
              <w:rPr>
                <w:sz w:val="22"/>
                <w:szCs w:val="22"/>
              </w:rPr>
              <w:lastRenderedPageBreak/>
              <w:t>Права и обязанности родителей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BE04C6">
              <w:rPr>
                <w:sz w:val="22"/>
                <w:szCs w:val="22"/>
              </w:rPr>
              <w:t>об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основах законодательства РФ о семье.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</w:t>
            </w:r>
            <w:r w:rsidRPr="00BE04C6">
              <w:rPr>
                <w:b/>
                <w:b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для самовоспитания качеств, необходимых для создания прочной семьи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Семинар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ПДД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Профилактика детского дорожно-транспортного травматизма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Повторить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1.5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4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Основы медицинских знаний и правила оказания первой медицинской помощи.</w:t>
            </w:r>
          </w:p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(4 ч)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Сердечная недостаточность, основные понятия и определения. Инсульт, его возможные причины  и возникновение.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 правила оказания первой медицинской помощи при сердечной недостаточности и инсульте.</w:t>
            </w:r>
            <w:r w:rsidRPr="00BE04C6">
              <w:rPr>
                <w:b/>
                <w:b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оказания первой медицинской помощи при острой сердечной </w:t>
            </w:r>
            <w:proofErr w:type="spellStart"/>
            <w:r w:rsidRPr="00BE04C6">
              <w:rPr>
                <w:sz w:val="22"/>
                <w:szCs w:val="22"/>
              </w:rPr>
              <w:t>недостаточнос</w:t>
            </w:r>
            <w:proofErr w:type="spellEnd"/>
            <w:r w:rsidRPr="00BE04C6">
              <w:rPr>
                <w:sz w:val="22"/>
                <w:szCs w:val="22"/>
              </w:rPr>
              <w:t>-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t>ти</w:t>
            </w:r>
            <w:proofErr w:type="spellEnd"/>
            <w:r w:rsidRPr="00BE04C6">
              <w:rPr>
                <w:sz w:val="22"/>
                <w:szCs w:val="22"/>
              </w:rPr>
              <w:t xml:space="preserve"> и </w:t>
            </w:r>
            <w:proofErr w:type="gramStart"/>
            <w:r w:rsidRPr="00BE04C6">
              <w:rPr>
                <w:sz w:val="22"/>
                <w:szCs w:val="22"/>
              </w:rPr>
              <w:t>инсульте</w:t>
            </w:r>
            <w:proofErr w:type="gramEnd"/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Практическая работа: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Оказание первой медицинской помощи при острой сердечной недостаточности </w:t>
            </w:r>
            <w:proofErr w:type="gramStart"/>
            <w:r w:rsidRPr="00BE04C6">
              <w:rPr>
                <w:sz w:val="22"/>
                <w:szCs w:val="22"/>
              </w:rPr>
              <w:t xml:space="preserve">и </w:t>
            </w:r>
            <w:proofErr w:type="spellStart"/>
            <w:r w:rsidRPr="00BE04C6">
              <w:rPr>
                <w:sz w:val="22"/>
                <w:szCs w:val="22"/>
              </w:rPr>
              <w:t>нсульте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.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(15 мин)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2.1 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8</w:t>
            </w:r>
          </w:p>
        </w:tc>
        <w:tc>
          <w:tcPr>
            <w:tcW w:w="14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Первая медицинская помощь при ранениях</w:t>
            </w:r>
          </w:p>
        </w:tc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Урок комплексного применения ЗУН 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Виды ран и общие правила оказания первой медицинской помощи. Способы остановки 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виды ран и  правила оказания первой медицинской помощи при ранении, правила 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Практическая работа: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Первая медицин- 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ПДД.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Дорожно-транспортное происшествие 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2.2  (учебник)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</w:tbl>
    <w:p w:rsidR="00BE04C6" w:rsidRPr="00BE04C6" w:rsidRDefault="002C413B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250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9"/>
        <w:gridCol w:w="998"/>
        <w:gridCol w:w="1725"/>
        <w:gridCol w:w="599"/>
        <w:gridCol w:w="1434"/>
        <w:gridCol w:w="1972"/>
        <w:gridCol w:w="1946"/>
        <w:gridCol w:w="1419"/>
        <w:gridCol w:w="1547"/>
        <w:gridCol w:w="1040"/>
        <w:gridCol w:w="583"/>
        <w:gridCol w:w="498"/>
      </w:tblGrid>
      <w:tr w:rsidR="00BE04C6" w:rsidRPr="00BE04C6" w:rsidTr="002C413B">
        <w:trPr>
          <w:tblCellSpacing w:w="-8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t>учащ</w:t>
            </w:r>
            <w:proofErr w:type="gramStart"/>
            <w:r w:rsidRPr="00BE04C6">
              <w:rPr>
                <w:sz w:val="22"/>
                <w:szCs w:val="22"/>
              </w:rPr>
              <w:t>и</w:t>
            </w:r>
            <w:proofErr w:type="spellEnd"/>
            <w:r w:rsidRPr="00BE04C6">
              <w:rPr>
                <w:sz w:val="22"/>
                <w:szCs w:val="22"/>
              </w:rPr>
              <w:t>-</w:t>
            </w:r>
            <w:proofErr w:type="gramEnd"/>
            <w:r w:rsidRPr="00BE04C6">
              <w:rPr>
                <w:sz w:val="22"/>
                <w:szCs w:val="22"/>
              </w:rPr>
              <w:br/>
            </w:r>
            <w:proofErr w:type="spellStart"/>
            <w:r w:rsidRPr="00BE04C6">
              <w:rPr>
                <w:sz w:val="22"/>
                <w:szCs w:val="22"/>
              </w:rPr>
              <w:lastRenderedPageBreak/>
              <w:t>мися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 xml:space="preserve">кровотечений.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 xml:space="preserve">Правила наложения давящей повязки.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Правила наложения жгута. Борьба с болью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 xml:space="preserve">наложения жгута и </w:t>
            </w:r>
            <w:r w:rsidRPr="00BE04C6">
              <w:rPr>
                <w:sz w:val="22"/>
                <w:szCs w:val="22"/>
              </w:rPr>
              <w:lastRenderedPageBreak/>
              <w:t>давящей повязки.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оказания первой медицинской помощи при кровотечениях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lastRenderedPageBreak/>
              <w:t>ская</w:t>
            </w:r>
            <w:proofErr w:type="spellEnd"/>
            <w:r w:rsidRPr="00BE04C6">
              <w:rPr>
                <w:sz w:val="22"/>
                <w:szCs w:val="22"/>
              </w:rPr>
              <w:t xml:space="preserve"> помощь </w:t>
            </w:r>
            <w:proofErr w:type="gramStart"/>
            <w:r w:rsidRPr="00BE04C6">
              <w:rPr>
                <w:sz w:val="22"/>
                <w:szCs w:val="22"/>
              </w:rPr>
              <w:lastRenderedPageBreak/>
              <w:t>при</w:t>
            </w:r>
            <w:proofErr w:type="gramEnd"/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gramStart"/>
            <w:r w:rsidRPr="00BE04C6">
              <w:rPr>
                <w:sz w:val="22"/>
                <w:szCs w:val="22"/>
              </w:rPr>
              <w:t>ранениях</w:t>
            </w:r>
            <w:proofErr w:type="gramEnd"/>
            <w:r w:rsidRPr="00BE04C6">
              <w:rPr>
                <w:sz w:val="22"/>
                <w:szCs w:val="22"/>
              </w:rPr>
              <w:t>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(15 мин)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gramStart"/>
            <w:r w:rsidRPr="00BE04C6">
              <w:rPr>
                <w:sz w:val="22"/>
                <w:szCs w:val="22"/>
              </w:rPr>
              <w:lastRenderedPageBreak/>
              <w:t xml:space="preserve">(оказание </w:t>
            </w:r>
            <w:r w:rsidRPr="00BE04C6">
              <w:rPr>
                <w:sz w:val="22"/>
                <w:szCs w:val="22"/>
              </w:rPr>
              <w:lastRenderedPageBreak/>
              <w:t xml:space="preserve">первой </w:t>
            </w:r>
            <w:proofErr w:type="gramEnd"/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медицинской помощи при дорожно-транспортном происшествии)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0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Первая медицинская помощь при травмах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Урок комплексного применения ЗУН учащимися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Первая медицинская помощь при травмах опорно-двигательного аппарата. Профилактика  травм опорно-двигательного аппарата.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Первая медицинская помощь при черепно-мозговой травме. Первая медицинская помощь при травмах груди, живота, в  о</w:t>
            </w:r>
            <w:proofErr w:type="gramStart"/>
            <w:r w:rsidRPr="00BE04C6">
              <w:rPr>
                <w:sz w:val="22"/>
                <w:szCs w:val="22"/>
              </w:rPr>
              <w:t>б-</w:t>
            </w:r>
            <w:proofErr w:type="gramEnd"/>
            <w:r w:rsidRPr="00BE04C6">
              <w:rPr>
                <w:sz w:val="22"/>
                <w:szCs w:val="22"/>
              </w:rPr>
              <w:br/>
            </w:r>
            <w:proofErr w:type="spellStart"/>
            <w:r w:rsidRPr="00BE04C6">
              <w:rPr>
                <w:sz w:val="22"/>
                <w:szCs w:val="22"/>
              </w:rPr>
              <w:t>ласти</w:t>
            </w:r>
            <w:proofErr w:type="spellEnd"/>
            <w:r w:rsidRPr="00BE04C6">
              <w:rPr>
                <w:sz w:val="22"/>
                <w:szCs w:val="22"/>
              </w:rPr>
              <w:t xml:space="preserve"> таза, при повреждении позвоночника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правила оказания первой медицинской помощи при травмах.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оказания первой медицинской помощи при травмах, растяжениях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Практическая работа: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Оказание первой медицинской помощи при травмах.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(15 мин)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2.3 (учебник) 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10</w:t>
            </w:r>
          </w:p>
        </w:tc>
        <w:tc>
          <w:tcPr>
            <w:tcW w:w="10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Первая медицинская помощь при остановке сердца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Урок комплексного применения ЗУН учащимися 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Понятие клинической смерти и реанимации. Возможные причины </w:t>
            </w:r>
            <w:proofErr w:type="spellStart"/>
            <w:proofErr w:type="gramStart"/>
            <w:r w:rsidRPr="00BE04C6">
              <w:rPr>
                <w:sz w:val="22"/>
                <w:szCs w:val="22"/>
              </w:rPr>
              <w:t>клиничес-кой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 смерти и ее </w:t>
            </w:r>
            <w:r w:rsidRPr="00BE04C6">
              <w:rPr>
                <w:sz w:val="22"/>
                <w:szCs w:val="22"/>
              </w:rPr>
              <w:lastRenderedPageBreak/>
              <w:t xml:space="preserve">признаки. Правила </w:t>
            </w:r>
            <w:proofErr w:type="spellStart"/>
            <w:r w:rsidRPr="00BE04C6">
              <w:rPr>
                <w:sz w:val="22"/>
                <w:szCs w:val="22"/>
              </w:rPr>
              <w:t>прове</w:t>
            </w:r>
            <w:proofErr w:type="spellEnd"/>
            <w:r w:rsidRPr="00BE04C6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BE04C6">
              <w:rPr>
                <w:sz w:val="22"/>
                <w:szCs w:val="22"/>
              </w:rPr>
              <w:t xml:space="preserve"> о возможных причинах клинической смерти и  ее признаках; о приемах </w:t>
            </w:r>
            <w:r w:rsidRPr="00BE04C6">
              <w:rPr>
                <w:sz w:val="22"/>
                <w:szCs w:val="22"/>
              </w:rPr>
              <w:lastRenderedPageBreak/>
              <w:t>проведения искусственной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Практическая работа: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Оказание первой 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2.4 (учебник) 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lastRenderedPageBreak/>
        <w:t xml:space="preserve"> </w:t>
      </w:r>
    </w:p>
    <w:tbl>
      <w:tblPr>
        <w:tblW w:w="14250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95"/>
        <w:gridCol w:w="1379"/>
        <w:gridCol w:w="1822"/>
        <w:gridCol w:w="610"/>
        <w:gridCol w:w="1140"/>
        <w:gridCol w:w="1957"/>
        <w:gridCol w:w="2021"/>
        <w:gridCol w:w="1761"/>
        <w:gridCol w:w="932"/>
        <w:gridCol w:w="1040"/>
        <w:gridCol w:w="590"/>
        <w:gridCol w:w="503"/>
      </w:tblGrid>
      <w:tr w:rsidR="00BE04C6" w:rsidRPr="00BE04C6" w:rsidTr="002C413B">
        <w:trPr>
          <w:tblCellSpacing w:w="-8" w:type="dxa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t>дения</w:t>
            </w:r>
            <w:proofErr w:type="spellEnd"/>
            <w:r w:rsidRPr="00BE04C6">
              <w:rPr>
                <w:sz w:val="22"/>
                <w:szCs w:val="22"/>
              </w:rPr>
              <w:t xml:space="preserve"> непрямого массажа сердца и иску</w:t>
            </w:r>
            <w:proofErr w:type="gramStart"/>
            <w:r w:rsidRPr="00BE04C6">
              <w:rPr>
                <w:sz w:val="22"/>
                <w:szCs w:val="22"/>
              </w:rPr>
              <w:t>с-</w:t>
            </w:r>
            <w:proofErr w:type="gramEnd"/>
            <w:r w:rsidRPr="00BE04C6">
              <w:rPr>
                <w:sz w:val="22"/>
                <w:szCs w:val="22"/>
              </w:rPr>
              <w:br/>
            </w:r>
            <w:proofErr w:type="spellStart"/>
            <w:r w:rsidRPr="00BE04C6">
              <w:rPr>
                <w:sz w:val="22"/>
                <w:szCs w:val="22"/>
              </w:rPr>
              <w:t>ственной</w:t>
            </w:r>
            <w:proofErr w:type="spellEnd"/>
            <w:r w:rsidRPr="00BE04C6">
              <w:rPr>
                <w:sz w:val="22"/>
                <w:szCs w:val="22"/>
              </w:rPr>
              <w:t xml:space="preserve"> вентиляции легких. Правила сердечно-легочной реанимации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 вентиляции легких и непрямого массажа сердца.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проведения искусственной вентиляции легких и непрямого массажа сердца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медицинской помощи при остановке сердца.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(15 мин)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11</w:t>
            </w:r>
          </w:p>
        </w:tc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 xml:space="preserve">Основы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военной службы.</w:t>
            </w:r>
            <w:r w:rsidRPr="00BE04C6">
              <w:rPr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(25 ч)</w:t>
            </w:r>
          </w:p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Воинская обязанность.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(10 ч)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Основные понятия о воинской обязанности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 xml:space="preserve">об обязанностях граждан по защите государства; о воинской обязанности.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t>Провероч</w:t>
            </w:r>
            <w:proofErr w:type="spellEnd"/>
            <w:r w:rsidRPr="00BE04C6">
              <w:rPr>
                <w:sz w:val="22"/>
                <w:szCs w:val="22"/>
              </w:rPr>
              <w:t>-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t>ная</w:t>
            </w:r>
            <w:proofErr w:type="spellEnd"/>
            <w:r w:rsidRPr="00BE04C6">
              <w:rPr>
                <w:sz w:val="22"/>
                <w:szCs w:val="22"/>
              </w:rPr>
              <w:t xml:space="preserve"> работа по теме «Основы медицинских знаний и здорового образа жизни».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(20 мин)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3.1 (учебник) 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1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воинского учета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 его предназначение.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воинского учета. Обязанности граждан по воинскому учету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об организации воинского учета, об обязанностях граждан по воинскому учету.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3.2 (учебник)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250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0"/>
        <w:gridCol w:w="1045"/>
        <w:gridCol w:w="1821"/>
        <w:gridCol w:w="632"/>
        <w:gridCol w:w="1132"/>
        <w:gridCol w:w="2148"/>
        <w:gridCol w:w="2029"/>
        <w:gridCol w:w="1761"/>
        <w:gridCol w:w="953"/>
        <w:gridCol w:w="1124"/>
        <w:gridCol w:w="598"/>
        <w:gridCol w:w="507"/>
      </w:tblGrid>
      <w:tr w:rsidR="00BE04C6" w:rsidRPr="00BE04C6" w:rsidTr="00BE04C6">
        <w:trPr>
          <w:tblCellSpacing w:w="-8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13</w:t>
            </w:r>
          </w:p>
        </w:tc>
        <w:tc>
          <w:tcPr>
            <w:tcW w:w="10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Первоначальная постановка граждан на воинский учет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Первоначальная постановка граждан на воинский учет.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медицинского освидетельствования граждан при первоначальной постановке на воинский учет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 первоначальной постановке граждан на воинский учет.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Повторить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3.2 (учебник)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14</w:t>
            </w:r>
          </w:p>
        </w:tc>
        <w:tc>
          <w:tcPr>
            <w:tcW w:w="10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Обязательная подготовка граждан к военной службе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Основное содержание обязательной подготовки гражданина к военной службе 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 содержании обязательной подготовки граждан к военной службе, </w:t>
            </w: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 xml:space="preserve">использовать </w:t>
            </w:r>
            <w:r w:rsidRPr="00BE04C6">
              <w:rPr>
                <w:sz w:val="22"/>
                <w:szCs w:val="22"/>
              </w:rPr>
              <w:lastRenderedPageBreak/>
              <w:t>приобретенные знания для развития в себе качеств, необходимых для военной службы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Индивидуальный опрос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3.3 (учебник)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 w:rsidRPr="00BE04C6">
        <w:rPr>
          <w:i/>
          <w:iCs/>
        </w:rPr>
        <w:lastRenderedPageBreak/>
        <w:br w:type="page"/>
      </w:r>
      <w:r>
        <w:rPr>
          <w:i/>
          <w:iCs/>
        </w:rPr>
        <w:lastRenderedPageBreak/>
        <w:t xml:space="preserve"> </w:t>
      </w:r>
    </w:p>
    <w:tbl>
      <w:tblPr>
        <w:tblW w:w="14616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7"/>
        <w:gridCol w:w="681"/>
        <w:gridCol w:w="1952"/>
        <w:gridCol w:w="451"/>
        <w:gridCol w:w="1102"/>
        <w:gridCol w:w="2205"/>
        <w:gridCol w:w="2019"/>
        <w:gridCol w:w="1761"/>
        <w:gridCol w:w="1596"/>
        <w:gridCol w:w="1276"/>
        <w:gridCol w:w="583"/>
        <w:gridCol w:w="563"/>
      </w:tblGrid>
      <w:tr w:rsidR="00BE04C6" w:rsidRPr="00BE04C6" w:rsidTr="00BE04C6">
        <w:trPr>
          <w:tblCellSpacing w:w="-8" w:type="dxa"/>
        </w:trPr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15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Основные требования к индивидуально-психологическим и профессиональным качествам молодежи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Основные требования к индивидуально-психологическим и профессиональным качествам молодежи призывного возраста для комплектования различных воинских должностей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(командные, операторские, связи и наблюдения, водительские и др.)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 требованиях, предъявляемых к моральным, индивидуально-психологическим  и профессиональным качествам гражданина</w:t>
            </w:r>
            <w:r w:rsidRPr="00BE04C6">
              <w:rPr>
                <w:i/>
                <w:iCs/>
                <w:sz w:val="22"/>
                <w:szCs w:val="22"/>
              </w:rPr>
              <w:t xml:space="preserve">.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знания для развития в себе качеств, необходимых для военной службы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Повторить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3.3 (учебник)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16</w:t>
            </w:r>
          </w:p>
        </w:tc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Добровольная подготовка граждан к военной службе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Основные направления добровольной подготовки граждан к военной службе.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Занятие военно-прикладными видами спорта. </w:t>
            </w:r>
            <w:proofErr w:type="gramStart"/>
            <w:r w:rsidRPr="00BE04C6">
              <w:rPr>
                <w:sz w:val="22"/>
                <w:szCs w:val="22"/>
              </w:rPr>
              <w:t>Обучение</w:t>
            </w:r>
            <w:proofErr w:type="gramEnd"/>
            <w:r w:rsidRPr="00BE04C6">
              <w:rPr>
                <w:sz w:val="22"/>
                <w:szCs w:val="22"/>
              </w:rPr>
              <w:t xml:space="preserve"> по дополнительным образовательным программам, имеющим  целью военную подготовку несовершеннолетних граждан в </w:t>
            </w:r>
            <w:proofErr w:type="spellStart"/>
            <w:r w:rsidRPr="00BE04C6">
              <w:rPr>
                <w:sz w:val="22"/>
                <w:szCs w:val="22"/>
              </w:rPr>
              <w:t>общеобразавательных</w:t>
            </w:r>
            <w:proofErr w:type="spellEnd"/>
            <w:r w:rsidRPr="00BE04C6">
              <w:rPr>
                <w:sz w:val="22"/>
                <w:szCs w:val="22"/>
              </w:rPr>
              <w:t xml:space="preserve"> учреждениях </w:t>
            </w:r>
            <w:r w:rsidRPr="00BE04C6">
              <w:rPr>
                <w:sz w:val="22"/>
                <w:szCs w:val="22"/>
              </w:rPr>
              <w:lastRenderedPageBreak/>
              <w:t xml:space="preserve">среднего (полного) общего образования. Обучение </w:t>
            </w:r>
            <w:proofErr w:type="gramStart"/>
            <w:r w:rsidRPr="00BE04C6">
              <w:rPr>
                <w:sz w:val="22"/>
                <w:szCs w:val="22"/>
              </w:rPr>
              <w:t>по</w:t>
            </w:r>
            <w:proofErr w:type="gramEnd"/>
            <w:r w:rsidRPr="00BE04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BE04C6">
              <w:rPr>
                <w:sz w:val="22"/>
                <w:szCs w:val="22"/>
              </w:rPr>
              <w:t>об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основных направлениях добровольной подготовки граждан к военной службе.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ПДД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Виды транспорта. Мотовелосипед и мопед. Мотоцикл. Автомобиль. Правила дорожного </w:t>
            </w:r>
            <w:proofErr w:type="spellStart"/>
            <w:proofErr w:type="gramStart"/>
            <w:r w:rsidRPr="00BE04C6">
              <w:rPr>
                <w:sz w:val="22"/>
                <w:szCs w:val="22"/>
              </w:rPr>
              <w:t>движе-ния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 для автомобилиста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3.4 (учебник)</w:t>
            </w:r>
          </w:p>
        </w:tc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lastRenderedPageBreak/>
        <w:t xml:space="preserve"> </w:t>
      </w:r>
    </w:p>
    <w:tbl>
      <w:tblPr>
        <w:tblW w:w="14616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6"/>
        <w:gridCol w:w="930"/>
        <w:gridCol w:w="2109"/>
        <w:gridCol w:w="568"/>
        <w:gridCol w:w="1130"/>
        <w:gridCol w:w="2142"/>
        <w:gridCol w:w="2112"/>
        <w:gridCol w:w="1761"/>
        <w:gridCol w:w="851"/>
        <w:gridCol w:w="1403"/>
        <w:gridCol w:w="567"/>
        <w:gridCol w:w="567"/>
      </w:tblGrid>
      <w:tr w:rsidR="00BE04C6" w:rsidRPr="00BE04C6" w:rsidTr="00BE04C6">
        <w:trPr>
          <w:tblCellSpacing w:w="-8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программам подготовки офицеров запаса на военных кафедрах в образовательных учреждениях высшего профессионального образования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17</w:t>
            </w: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медицинского освидетельствования и медицинского обследования граждан при постановке на воинский учет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медицинского освидетельствования и медицинского обследования  при первоначальной постановке граждан на воинский учет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об организации медицинского освидетельствования при первоначальной постановке на воинский учет.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полученные знания при первоначальной постановке на воинский учет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3.5 (учебник)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18</w:t>
            </w: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Категории годности к военной службе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Предназначение медицинского освидетельствования и медицинского обследования граждан при постановке на воинский учет. Категории годности </w:t>
            </w:r>
            <w:r w:rsidRPr="00BE04C6">
              <w:rPr>
                <w:sz w:val="22"/>
                <w:szCs w:val="22"/>
              </w:rPr>
              <w:lastRenderedPageBreak/>
              <w:t>к военной службе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BE04C6">
              <w:rPr>
                <w:sz w:val="22"/>
                <w:szCs w:val="22"/>
              </w:rPr>
              <w:t xml:space="preserve"> о категориях годности к военной службе.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полученные знания при первоначальной постановке на воинский учет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Повторить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3.5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профессионально-психологического отбора граждан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Организация профессионально-психологического отбора граждан </w:t>
            </w:r>
            <w:proofErr w:type="gramStart"/>
            <w:r w:rsidRPr="00BE04C6">
              <w:rPr>
                <w:sz w:val="22"/>
                <w:szCs w:val="22"/>
              </w:rPr>
              <w:t>при</w:t>
            </w:r>
            <w:proofErr w:type="gramEnd"/>
            <w:r w:rsidRPr="00BE04C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об  организации </w:t>
            </w:r>
            <w:proofErr w:type="spellStart"/>
            <w:r w:rsidRPr="00BE04C6">
              <w:rPr>
                <w:sz w:val="22"/>
                <w:szCs w:val="22"/>
              </w:rPr>
              <w:t>профессиональ-но-психологического</w:t>
            </w:r>
            <w:proofErr w:type="spellEnd"/>
            <w:r w:rsidRPr="00BE04C6">
              <w:rPr>
                <w:sz w:val="22"/>
                <w:szCs w:val="22"/>
              </w:rPr>
              <w:t xml:space="preserve"> отбора граждан  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Повторить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616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269"/>
        <w:gridCol w:w="1735"/>
        <w:gridCol w:w="628"/>
        <w:gridCol w:w="1144"/>
        <w:gridCol w:w="2059"/>
        <w:gridCol w:w="2035"/>
        <w:gridCol w:w="1761"/>
        <w:gridCol w:w="965"/>
        <w:gridCol w:w="1384"/>
        <w:gridCol w:w="567"/>
        <w:gridCol w:w="567"/>
      </w:tblGrid>
      <w:tr w:rsidR="00BE04C6" w:rsidRPr="00BE04C6" w:rsidTr="00BE04C6">
        <w:trPr>
          <w:tblCellSpacing w:w="-8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первоначальной постановке их на воинский учет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при первоначальной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постановке их на воинский учет.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полученные знания при первоначальной постановке на воинский учет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3.5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20</w:t>
            </w:r>
          </w:p>
        </w:tc>
        <w:tc>
          <w:tcPr>
            <w:tcW w:w="12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Увольнение с военной службы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и пребывание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 запасе.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Увольнение с военной службы. Запас Вооруженных Сил Российской Федерации, его предназначение, порядок освобождения граждан от военных сборов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об основах военной службы.</w:t>
            </w:r>
            <w:r w:rsidRPr="00BE04C6">
              <w:rPr>
                <w:i/>
                <w:iCs/>
                <w:sz w:val="22"/>
                <w:szCs w:val="22"/>
              </w:rPr>
              <w:t xml:space="preserve"> Иметь представление</w:t>
            </w:r>
            <w:r w:rsidRPr="00BE04C6">
              <w:rPr>
                <w:sz w:val="22"/>
                <w:szCs w:val="22"/>
              </w:rPr>
              <w:t xml:space="preserve"> об основных правах  и обязанностях во время </w:t>
            </w:r>
            <w:proofErr w:type="spellStart"/>
            <w:proofErr w:type="gramStart"/>
            <w:r w:rsidRPr="00BE04C6">
              <w:rPr>
                <w:sz w:val="22"/>
                <w:szCs w:val="22"/>
              </w:rPr>
              <w:t>пребыва-ния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 в запасе.</w:t>
            </w:r>
            <w:r w:rsidRPr="00BE04C6">
              <w:rPr>
                <w:i/>
                <w:iCs/>
                <w:sz w:val="22"/>
                <w:szCs w:val="22"/>
              </w:rPr>
              <w:t xml:space="preserve"> Уметь </w:t>
            </w:r>
            <w:r w:rsidRPr="00BE04C6">
              <w:rPr>
                <w:sz w:val="22"/>
                <w:szCs w:val="22"/>
              </w:rPr>
              <w:t>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3.6 (учебник)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21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i/>
                <w:iCs/>
                <w:sz w:val="22"/>
                <w:szCs w:val="22"/>
              </w:rPr>
              <w:t>Особеннос-ти</w:t>
            </w:r>
            <w:proofErr w:type="spellEnd"/>
            <w:proofErr w:type="gramEnd"/>
            <w:r w:rsidRPr="00BE04C6">
              <w:rPr>
                <w:i/>
                <w:iCs/>
                <w:sz w:val="22"/>
                <w:szCs w:val="22"/>
              </w:rPr>
              <w:t xml:space="preserve"> военной </w:t>
            </w:r>
            <w:r w:rsidRPr="00BE04C6">
              <w:rPr>
                <w:i/>
                <w:iCs/>
                <w:sz w:val="22"/>
                <w:szCs w:val="22"/>
              </w:rPr>
              <w:lastRenderedPageBreak/>
              <w:t xml:space="preserve">службы. 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(8 ч)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 xml:space="preserve">Правовые основы военной </w:t>
            </w:r>
            <w:r w:rsidRPr="00BE04C6">
              <w:rPr>
                <w:sz w:val="22"/>
                <w:szCs w:val="22"/>
              </w:rPr>
              <w:lastRenderedPageBreak/>
              <w:t>службы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Военная служба – особый вид </w:t>
            </w:r>
            <w:r w:rsidRPr="00BE04C6">
              <w:rPr>
                <w:sz w:val="22"/>
                <w:szCs w:val="22"/>
              </w:rPr>
              <w:lastRenderedPageBreak/>
              <w:t>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BE04C6">
              <w:rPr>
                <w:sz w:val="22"/>
                <w:szCs w:val="22"/>
              </w:rPr>
              <w:t xml:space="preserve">основные положения </w:t>
            </w:r>
            <w:r w:rsidRPr="00BE04C6">
              <w:rPr>
                <w:sz w:val="22"/>
                <w:szCs w:val="22"/>
              </w:rPr>
              <w:lastRenderedPageBreak/>
              <w:t>законодательства Российской Федерации об обороне государства и воинской обязанности и военной службе граждан.</w:t>
            </w:r>
            <w:r w:rsidRPr="00BE04C6">
              <w:rPr>
                <w:i/>
                <w:iCs/>
                <w:sz w:val="22"/>
                <w:szCs w:val="22"/>
              </w:rPr>
              <w:t xml:space="preserve"> Уметь </w:t>
            </w:r>
            <w:r w:rsidRPr="00BE04C6">
              <w:rPr>
                <w:sz w:val="22"/>
                <w:szCs w:val="22"/>
              </w:rPr>
              <w:t xml:space="preserve">использовать полученные знания </w:t>
            </w:r>
            <w:proofErr w:type="gramStart"/>
            <w:r w:rsidRPr="00BE04C6">
              <w:rPr>
                <w:sz w:val="22"/>
                <w:szCs w:val="22"/>
              </w:rPr>
              <w:t>для</w:t>
            </w:r>
            <w:proofErr w:type="gramEnd"/>
            <w:r w:rsidRPr="00BE04C6">
              <w:rPr>
                <w:sz w:val="22"/>
                <w:szCs w:val="22"/>
              </w:rPr>
              <w:t xml:space="preserve"> осознанного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 xml:space="preserve">Проверочная работа по теме </w:t>
            </w:r>
            <w:r w:rsidRPr="00BE04C6">
              <w:rPr>
                <w:sz w:val="22"/>
                <w:szCs w:val="22"/>
              </w:rPr>
              <w:lastRenderedPageBreak/>
              <w:t>«Воинская обязанность».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(20 мин)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4.1 (учебник)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lastRenderedPageBreak/>
        <w:t xml:space="preserve"> </w:t>
      </w:r>
    </w:p>
    <w:tbl>
      <w:tblPr>
        <w:tblW w:w="14616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98"/>
        <w:gridCol w:w="1039"/>
        <w:gridCol w:w="1790"/>
        <w:gridCol w:w="619"/>
        <w:gridCol w:w="1142"/>
        <w:gridCol w:w="2112"/>
        <w:gridCol w:w="2081"/>
        <w:gridCol w:w="1879"/>
        <w:gridCol w:w="948"/>
        <w:gridCol w:w="1374"/>
        <w:gridCol w:w="567"/>
        <w:gridCol w:w="567"/>
      </w:tblGrid>
      <w:tr w:rsidR="00BE04C6" w:rsidRPr="00BE04C6" w:rsidTr="00BE04C6">
        <w:trPr>
          <w:tblCellSpacing w:w="-8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Статус военнослужащего, права и свободы военнослужащего. Льготы, предоставляемые военнослужащим, проходящим военную службу по призыву.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Военные аспекты международного военного права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самоопределения по отношению к военной службе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22</w:t>
            </w:r>
          </w:p>
        </w:tc>
        <w:tc>
          <w:tcPr>
            <w:tcW w:w="1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Общевоинские уставы Вооруженных Сил – закон воинской жизни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Общевоинские уставы – нормативно-правовые акты, регламентирующие жизнь и быт военнослужащих. Устав внутренней </w:t>
            </w:r>
            <w:r w:rsidRPr="00BE04C6">
              <w:rPr>
                <w:sz w:val="22"/>
                <w:szCs w:val="22"/>
              </w:rPr>
              <w:lastRenderedPageBreak/>
              <w:t xml:space="preserve">службы Вооруженных Сил Российской Федерации,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Федерации, 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BE04C6">
              <w:rPr>
                <w:sz w:val="22"/>
                <w:szCs w:val="22"/>
              </w:rPr>
              <w:t xml:space="preserve"> о нормативно-правовых актах, регламентирующих жизнь и быт военн</w:t>
            </w:r>
            <w:proofErr w:type="gramStart"/>
            <w:r w:rsidRPr="00BE04C6">
              <w:rPr>
                <w:sz w:val="22"/>
                <w:szCs w:val="22"/>
              </w:rPr>
              <w:t>о-</w:t>
            </w:r>
            <w:proofErr w:type="gramEnd"/>
            <w:r w:rsidRPr="00BE04C6">
              <w:rPr>
                <w:sz w:val="22"/>
                <w:szCs w:val="22"/>
              </w:rPr>
              <w:br/>
              <w:t xml:space="preserve">служащих; о предназначении общевоинских </w:t>
            </w:r>
            <w:r w:rsidRPr="00BE04C6">
              <w:rPr>
                <w:sz w:val="22"/>
                <w:szCs w:val="22"/>
              </w:rPr>
              <w:lastRenderedPageBreak/>
              <w:t>уставов Вооруженных Сил.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lastRenderedPageBreak/>
              <w:t>Индиивидуальный</w:t>
            </w:r>
            <w:proofErr w:type="spellEnd"/>
            <w:r w:rsidRPr="00BE04C6">
              <w:rPr>
                <w:sz w:val="22"/>
                <w:szCs w:val="22"/>
              </w:rPr>
              <w:t xml:space="preserve"> опрос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4.2 (учебник)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lastRenderedPageBreak/>
        <w:t xml:space="preserve"> </w:t>
      </w:r>
    </w:p>
    <w:tbl>
      <w:tblPr>
        <w:tblW w:w="14649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4"/>
        <w:gridCol w:w="1072"/>
        <w:gridCol w:w="1751"/>
        <w:gridCol w:w="634"/>
        <w:gridCol w:w="1146"/>
        <w:gridCol w:w="2078"/>
        <w:gridCol w:w="2011"/>
        <w:gridCol w:w="1761"/>
        <w:gridCol w:w="977"/>
        <w:gridCol w:w="1530"/>
        <w:gridCol w:w="599"/>
        <w:gridCol w:w="554"/>
        <w:gridCol w:w="32"/>
      </w:tblGrid>
      <w:tr w:rsidR="00BE04C6" w:rsidRPr="00BE04C6" w:rsidTr="00BE04C6">
        <w:trPr>
          <w:tblCellSpacing w:w="-8" w:type="dxa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их предназначение и основные положения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23</w:t>
            </w:r>
          </w:p>
        </w:tc>
        <w:tc>
          <w:tcPr>
            <w:tcW w:w="10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Военная присяга– </w:t>
            </w:r>
            <w:proofErr w:type="gramStart"/>
            <w:r w:rsidRPr="00BE04C6">
              <w:rPr>
                <w:sz w:val="22"/>
                <w:szCs w:val="22"/>
              </w:rPr>
              <w:t>кл</w:t>
            </w:r>
            <w:proofErr w:type="gramEnd"/>
            <w:r w:rsidRPr="00BE04C6">
              <w:rPr>
                <w:sz w:val="22"/>
                <w:szCs w:val="22"/>
              </w:rPr>
              <w:t>ятва воина на верность Родине – России.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Военная присяга – основной и нерушимый закон воинской жизни. История принятия военной присяги в России. Текст военной присяги.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Порядок приведения военнослужащих к военной присяге. Значение военной присяги для выполнения каждым </w:t>
            </w:r>
            <w:r w:rsidRPr="00BE04C6">
              <w:rPr>
                <w:sz w:val="22"/>
                <w:szCs w:val="22"/>
              </w:rPr>
              <w:lastRenderedPageBreak/>
              <w:t>военнослужащим воинского долга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BE04C6">
              <w:rPr>
                <w:sz w:val="22"/>
                <w:szCs w:val="22"/>
              </w:rPr>
              <w:t xml:space="preserve"> о традициях ВС РФ.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4.3 (учебник)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gridAfter w:val="1"/>
          <w:wAfter w:w="56" w:type="dxa"/>
          <w:tblCellSpacing w:w="-8" w:type="dxa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0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Призыв на военную службу, время  и организация призыва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Призыв на военную службу. Время призыва на военную службу, организация призыва.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Порядок освобождения граждан от военной службы и предоставление отсрочек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 призыве на военную службу, времени и организации призыва, о порядке освобождения граждан от военной службы и предоставлении отсрочек.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Уметь: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–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использовать полученные знания при постановке на воинский учет;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4.4 (учебник)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594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3"/>
        <w:gridCol w:w="914"/>
        <w:gridCol w:w="1713"/>
        <w:gridCol w:w="559"/>
        <w:gridCol w:w="1129"/>
        <w:gridCol w:w="2032"/>
        <w:gridCol w:w="2333"/>
        <w:gridCol w:w="1761"/>
        <w:gridCol w:w="1530"/>
        <w:gridCol w:w="1124"/>
        <w:gridCol w:w="551"/>
        <w:gridCol w:w="475"/>
      </w:tblGrid>
      <w:tr w:rsidR="00BE04C6" w:rsidRPr="00BE04C6" w:rsidTr="00BE04C6">
        <w:trPr>
          <w:tblCellSpacing w:w="-8" w:type="dxa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–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владеть навыками оценки уровня своей подготовленности к военной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25</w:t>
            </w:r>
          </w:p>
        </w:tc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Прохождение военной службы по призыву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Общие, должностные и специальные обязанности военнослужащих. Размещение военнослужащих, распределение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времени и повседневный порядок жизни воинской части. </w:t>
            </w:r>
            <w:r w:rsidRPr="00BE04C6">
              <w:rPr>
                <w:sz w:val="22"/>
                <w:szCs w:val="22"/>
              </w:rPr>
              <w:lastRenderedPageBreak/>
              <w:t>Время военной службы, организация проводов военнослужащих, уволенных в запас. Воинские звания военнослужащих Вооруженных Сил Российской Федерации. Военная форма одежды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BE04C6">
              <w:rPr>
                <w:sz w:val="22"/>
                <w:szCs w:val="22"/>
              </w:rPr>
              <w:t xml:space="preserve"> об общих, должностных и специальных обязанностях </w:t>
            </w:r>
            <w:proofErr w:type="spellStart"/>
            <w:r w:rsidRPr="00BE04C6">
              <w:rPr>
                <w:sz w:val="22"/>
                <w:szCs w:val="22"/>
              </w:rPr>
              <w:t>военнослужа</w:t>
            </w:r>
            <w:proofErr w:type="spellEnd"/>
            <w:r w:rsidRPr="00BE04C6">
              <w:rPr>
                <w:sz w:val="22"/>
                <w:szCs w:val="22"/>
              </w:rPr>
              <w:t>-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r w:rsidRPr="00BE04C6">
              <w:rPr>
                <w:sz w:val="22"/>
                <w:szCs w:val="22"/>
              </w:rPr>
              <w:t>щих</w:t>
            </w:r>
            <w:proofErr w:type="spellEnd"/>
            <w:r w:rsidRPr="00BE04C6">
              <w:rPr>
                <w:sz w:val="22"/>
                <w:szCs w:val="22"/>
              </w:rPr>
              <w:t xml:space="preserve">; порядок прохождения военной службы по призыву; воинские звания военнослужащих Вооруженных Сил Российской </w:t>
            </w:r>
            <w:r w:rsidRPr="00BE04C6">
              <w:rPr>
                <w:sz w:val="22"/>
                <w:szCs w:val="22"/>
              </w:rPr>
              <w:lastRenderedPageBreak/>
              <w:t>Федерации.</w:t>
            </w:r>
            <w:r w:rsidRPr="00BE04C6">
              <w:rPr>
                <w:i/>
                <w:iCs/>
                <w:sz w:val="22"/>
                <w:szCs w:val="22"/>
              </w:rPr>
              <w:t xml:space="preserve"> Владеть навыками</w:t>
            </w:r>
            <w:r w:rsidRPr="00BE04C6">
              <w:rPr>
                <w:sz w:val="22"/>
                <w:szCs w:val="22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Индивидуальный опрос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История возникновения воинских званий.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История возникновения военной формы одежды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 Повторить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4.4 (учебник)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Прохождения военной службы по контракту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Основные условия прохождения военной службы по контракту. Требования, предъявляемые к гражданам, поступающим на военную службу 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основные условия прохождения военной службы по контракту; требования, предъявляемые к гражданам, поступающим на военную службу </w:t>
            </w:r>
            <w:proofErr w:type="gramStart"/>
            <w:r w:rsidRPr="00BE04C6">
              <w:rPr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Тестирование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(15 мин)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4.5 (учебник)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616" w:type="dxa"/>
        <w:tblCellSpacing w:w="-8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4"/>
        <w:gridCol w:w="1068"/>
        <w:gridCol w:w="1846"/>
        <w:gridCol w:w="632"/>
        <w:gridCol w:w="1146"/>
        <w:gridCol w:w="2107"/>
        <w:gridCol w:w="2055"/>
        <w:gridCol w:w="1761"/>
        <w:gridCol w:w="1370"/>
        <w:gridCol w:w="1134"/>
        <w:gridCol w:w="426"/>
        <w:gridCol w:w="567"/>
      </w:tblGrid>
      <w:tr w:rsidR="00BE04C6" w:rsidRPr="00BE04C6" w:rsidTr="00BE04C6">
        <w:trPr>
          <w:tblCellSpacing w:w="-8" w:type="dxa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 контракту.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Сроки военной службы по контракту.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Права и льготы, предоставляемые военнослужащим, проходящим военную службу по контракту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контракту; сроки военной службы по контракту; права и льготы, предоставляемые военнослужащим, проходящим военную службу по контракту.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 xml:space="preserve">использовать приобретенные </w:t>
            </w:r>
            <w:r w:rsidRPr="00BE04C6">
              <w:rPr>
                <w:sz w:val="22"/>
                <w:szCs w:val="22"/>
              </w:rPr>
              <w:lastRenderedPageBreak/>
              <w:t>знания для развития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 себе качеств, необходимых для военной службы.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осуществления осознанного самоопределения по отношению к военной службе; оценки уровня своей подготовленности к ней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BE04C6">
        <w:trPr>
          <w:tblCellSpacing w:w="-8" w:type="dxa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Права и ответственность военнослужащих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Общие права военнослужащих. Общие обязанности военнослужащих. </w:t>
            </w:r>
            <w:proofErr w:type="gramStart"/>
            <w:r w:rsidRPr="00BE04C6">
              <w:rPr>
                <w:sz w:val="22"/>
                <w:szCs w:val="22"/>
              </w:rPr>
              <w:t>Виды ответственности, установленной для военнослужащих (дисциплинарная, административная,</w:t>
            </w:r>
            <w:proofErr w:type="gramEnd"/>
          </w:p>
        </w:tc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общие права и обязанности военнослужащих;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 xml:space="preserve">виды ответственности, установленной </w:t>
            </w:r>
            <w:proofErr w:type="gramStart"/>
            <w:r w:rsidRPr="00BE04C6">
              <w:rPr>
                <w:sz w:val="22"/>
                <w:szCs w:val="22"/>
              </w:rPr>
              <w:t>для</w:t>
            </w:r>
            <w:proofErr w:type="gramEnd"/>
            <w:r w:rsidRPr="00BE04C6">
              <w:rPr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военнослужащих, значении воинской дисциплины и видах дисциплинарных 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4.6 (учебник)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616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22"/>
        <w:gridCol w:w="1161"/>
        <w:gridCol w:w="1845"/>
        <w:gridCol w:w="676"/>
        <w:gridCol w:w="914"/>
        <w:gridCol w:w="2268"/>
        <w:gridCol w:w="2186"/>
        <w:gridCol w:w="1419"/>
        <w:gridCol w:w="1498"/>
        <w:gridCol w:w="1134"/>
        <w:gridCol w:w="426"/>
        <w:gridCol w:w="567"/>
      </w:tblGrid>
      <w:tr w:rsidR="00BE04C6" w:rsidRPr="00BE04C6" w:rsidTr="002C413B">
        <w:trPr>
          <w:tblCellSpacing w:w="-8" w:type="dxa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gramStart"/>
            <w:r w:rsidRPr="00BE04C6">
              <w:rPr>
                <w:sz w:val="22"/>
                <w:szCs w:val="22"/>
              </w:rPr>
              <w:t>гражданско-правовая, материальная, уголовная).</w:t>
            </w:r>
            <w:proofErr w:type="gramEnd"/>
            <w:r w:rsidRPr="00BE04C6">
              <w:rPr>
                <w:sz w:val="22"/>
                <w:szCs w:val="22"/>
              </w:rPr>
              <w:t xml:space="preserve"> Военная дисциплина, ее сущность и значение. Дисциплинарные взыскания, налагаемые на солдат и матросов, </w:t>
            </w:r>
            <w:r w:rsidRPr="00BE04C6">
              <w:rPr>
                <w:sz w:val="22"/>
                <w:szCs w:val="22"/>
              </w:rPr>
              <w:lastRenderedPageBreak/>
              <w:t>проходящих военную службу по призыву.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взысканий, налагаемых на солдат и матросов</w:t>
            </w:r>
            <w:r w:rsidRPr="00BE04C6">
              <w:rPr>
                <w:i/>
                <w:iCs/>
                <w:sz w:val="22"/>
                <w:szCs w:val="22"/>
              </w:rPr>
              <w:t>;</w:t>
            </w:r>
            <w:r w:rsidRPr="00BE04C6">
              <w:rPr>
                <w:sz w:val="22"/>
                <w:szCs w:val="22"/>
              </w:rPr>
              <w:t xml:space="preserve"> об уголовной ответственности за преступления против военной службы.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оценки уровня своей </w:t>
            </w:r>
            <w:r w:rsidRPr="00BE04C6">
              <w:rPr>
                <w:sz w:val="22"/>
                <w:szCs w:val="22"/>
              </w:rPr>
              <w:lastRenderedPageBreak/>
              <w:t>подготовленности и осознанного самоопределения по отношению к военной службе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11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Альтернативная гражданская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служба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Федеральный закон «Об альтернативной гражданской службе». Альтернативная гражданская служба как особый вид трудовой деятельности в интересах общества и государства.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 особенности прохождения альтернативной гражданской службы.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оценки уровня своей подготовленности к военной службе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Тестирование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(15 мин)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4.7 (учебник)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250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3"/>
        <w:gridCol w:w="1243"/>
        <w:gridCol w:w="1701"/>
        <w:gridCol w:w="851"/>
        <w:gridCol w:w="850"/>
        <w:gridCol w:w="2268"/>
        <w:gridCol w:w="2483"/>
        <w:gridCol w:w="1464"/>
        <w:gridCol w:w="838"/>
        <w:gridCol w:w="1040"/>
        <w:gridCol w:w="557"/>
        <w:gridCol w:w="482"/>
      </w:tblGrid>
      <w:tr w:rsidR="00BE04C6" w:rsidRPr="00BE04C6" w:rsidTr="002C413B">
        <w:trPr>
          <w:tblCellSpacing w:w="-8" w:type="dxa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Право гражданина на замену военной службы по призыву альтернативной гражданской </w:t>
            </w:r>
            <w:proofErr w:type="spellStart"/>
            <w:r w:rsidRPr="00BE04C6">
              <w:rPr>
                <w:sz w:val="22"/>
                <w:szCs w:val="22"/>
              </w:rPr>
              <w:t>слкжбой</w:t>
            </w:r>
            <w:proofErr w:type="spellEnd"/>
            <w:r w:rsidRPr="00BE04C6">
              <w:rPr>
                <w:sz w:val="22"/>
                <w:szCs w:val="22"/>
              </w:rPr>
              <w:t>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Сроки альтернативной гражданской службы для разных категорий граждан.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Время, которое не засчитывается в срок альтернативной гражданской службы. Подача заявлений о замене военной службы по призыву альтернативной гражданской службой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Военнослужащий </w:t>
            </w:r>
            <w:r w:rsidRPr="00BE04C6">
              <w:rPr>
                <w:sz w:val="22"/>
                <w:szCs w:val="22"/>
              </w:rPr>
              <w:t xml:space="preserve">– </w:t>
            </w:r>
            <w:r w:rsidRPr="00BE04C6">
              <w:rPr>
                <w:i/>
                <w:iCs/>
                <w:sz w:val="22"/>
                <w:szCs w:val="22"/>
              </w:rPr>
              <w:t xml:space="preserve"> защитник своего Отечества. Честь и достоинство воина Вооруженных Сил России.</w:t>
            </w:r>
          </w:p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(7 ч)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Военнослужащий – патриот, с честью и достоинством несущий звание защитника Отечества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Основные качества военнослужащего, позволяющие ему с честью и достоинством носить свое воинское звание – защитника Отечества: любовь к Родине, ее истории, культуре,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традициям, народу, высокая воинская дисциплина, 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об основных качествах военнослужащего.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оценки уровня своей подготовленности и осуществления осознанного самоопределения по отношению к военной службе.</w:t>
            </w:r>
            <w:r w:rsidRPr="00BE04C6">
              <w:rPr>
                <w:i/>
                <w:iCs/>
                <w:sz w:val="22"/>
                <w:szCs w:val="22"/>
              </w:rPr>
              <w:t xml:space="preserve"> Уметь </w:t>
            </w:r>
            <w:r w:rsidRPr="00BE04C6">
              <w:rPr>
                <w:sz w:val="22"/>
                <w:szCs w:val="22"/>
              </w:rPr>
              <w:t xml:space="preserve">использовать приобретенные 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Проверочная работа  по теме «Особенности военной службы».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(20 мин)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5.1 (учебник)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spacing w:after="60"/>
        <w:jc w:val="right"/>
        <w:rPr>
          <w:i/>
          <w:iCs/>
        </w:rPr>
      </w:pPr>
      <w:r>
        <w:rPr>
          <w:i/>
          <w:iCs/>
        </w:rPr>
        <w:t xml:space="preserve"> </w:t>
      </w:r>
    </w:p>
    <w:tbl>
      <w:tblPr>
        <w:tblW w:w="14250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9"/>
        <w:gridCol w:w="22"/>
        <w:gridCol w:w="32"/>
        <w:gridCol w:w="794"/>
        <w:gridCol w:w="52"/>
        <w:gridCol w:w="21"/>
        <w:gridCol w:w="1772"/>
        <w:gridCol w:w="68"/>
        <w:gridCol w:w="501"/>
        <w:gridCol w:w="53"/>
        <w:gridCol w:w="1081"/>
        <w:gridCol w:w="45"/>
        <w:gridCol w:w="2499"/>
        <w:gridCol w:w="7"/>
        <w:gridCol w:w="2364"/>
        <w:gridCol w:w="37"/>
        <w:gridCol w:w="9"/>
        <w:gridCol w:w="1551"/>
        <w:gridCol w:w="8"/>
        <w:gridCol w:w="198"/>
        <w:gridCol w:w="622"/>
        <w:gridCol w:w="23"/>
        <w:gridCol w:w="8"/>
        <w:gridCol w:w="55"/>
        <w:gridCol w:w="878"/>
        <w:gridCol w:w="50"/>
        <w:gridCol w:w="25"/>
        <w:gridCol w:w="87"/>
        <w:gridCol w:w="438"/>
        <w:gridCol w:w="17"/>
        <w:gridCol w:w="15"/>
        <w:gridCol w:w="32"/>
        <w:gridCol w:w="447"/>
      </w:tblGrid>
      <w:tr w:rsidR="00BE04C6" w:rsidRPr="00BE04C6" w:rsidTr="002C413B">
        <w:trPr>
          <w:tblCellSpacing w:w="-8" w:type="dxa"/>
        </w:trPr>
        <w:tc>
          <w:tcPr>
            <w:tcW w:w="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91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преданность Отечеству, верность воинскому долгу и военной присяге, готовность в любую минуту встать на защиту свободы, независимости конституционного строя России, народа и Отечества</w:t>
            </w:r>
          </w:p>
        </w:tc>
        <w:tc>
          <w:tcPr>
            <w:tcW w:w="2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знания для развития в себе качеств, необходимых для военной службы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30</w:t>
            </w:r>
          </w:p>
        </w:tc>
        <w:tc>
          <w:tcPr>
            <w:tcW w:w="91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Военнослужащий – специалист, в </w:t>
            </w:r>
            <w:r w:rsidRPr="00BE04C6">
              <w:rPr>
                <w:sz w:val="22"/>
                <w:szCs w:val="22"/>
              </w:rPr>
              <w:lastRenderedPageBreak/>
              <w:t>совершенстве владеющей оружием и военной техникой</w:t>
            </w:r>
          </w:p>
        </w:tc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Необходимость глубоких знаний </w:t>
            </w:r>
            <w:proofErr w:type="spellStart"/>
            <w:proofErr w:type="gramStart"/>
            <w:r w:rsidRPr="00BE04C6">
              <w:rPr>
                <w:sz w:val="22"/>
                <w:szCs w:val="22"/>
              </w:rPr>
              <w:t>уст-</w:t>
            </w:r>
            <w:r w:rsidRPr="00BE04C6">
              <w:rPr>
                <w:sz w:val="22"/>
                <w:szCs w:val="22"/>
              </w:rPr>
              <w:lastRenderedPageBreak/>
              <w:t>ройства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 и боевых возможностей вверенного вооружения и военной техники, способов их использования в бою, понимание роли своей военной специальности и должности в обеспечении боеспособности и боеготовности подразделения.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Потребность постоянно повышать военно-профессиональные знания, совершенствовать свою выучку и военное мастерство. Быть готовым к грамотным </w:t>
            </w:r>
          </w:p>
        </w:tc>
        <w:tc>
          <w:tcPr>
            <w:tcW w:w="2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 xml:space="preserve">Знать </w:t>
            </w:r>
            <w:r w:rsidRPr="00BE04C6">
              <w:rPr>
                <w:sz w:val="22"/>
                <w:szCs w:val="22"/>
              </w:rPr>
              <w:t xml:space="preserve">об основных качествах </w:t>
            </w:r>
            <w:r w:rsidRPr="00BE04C6">
              <w:rPr>
                <w:sz w:val="22"/>
                <w:szCs w:val="22"/>
              </w:rPr>
              <w:lastRenderedPageBreak/>
              <w:t>военнослужащего.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Индивидуальный опрос</w:t>
            </w:r>
          </w:p>
        </w:tc>
        <w:tc>
          <w:tcPr>
            <w:tcW w:w="8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b/>
                <w:bCs/>
                <w:sz w:val="22"/>
                <w:szCs w:val="22"/>
              </w:rPr>
            </w:pPr>
            <w:r w:rsidRPr="00BE04C6">
              <w:rPr>
                <w:b/>
                <w:bCs/>
                <w:sz w:val="22"/>
                <w:szCs w:val="22"/>
              </w:rPr>
              <w:t>ПДД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Правил</w:t>
            </w:r>
            <w:r w:rsidRPr="00BE04C6">
              <w:rPr>
                <w:sz w:val="22"/>
                <w:szCs w:val="22"/>
              </w:rPr>
              <w:lastRenderedPageBreak/>
              <w:t>а дорожного движения для водителя.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Тип автомобиля, номерной знак. Устройство автомобиля (ремень безопасности, подголовник, фары)</w:t>
            </w:r>
          </w:p>
        </w:tc>
        <w:tc>
          <w:tcPr>
            <w:tcW w:w="10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§ 5.2 (учебник</w:t>
            </w:r>
            <w:r w:rsidRPr="00BE04C6">
              <w:rPr>
                <w:sz w:val="22"/>
                <w:szCs w:val="22"/>
              </w:rPr>
              <w:lastRenderedPageBreak/>
              <w:t>)</w:t>
            </w:r>
          </w:p>
        </w:tc>
        <w:tc>
          <w:tcPr>
            <w:tcW w:w="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2C413B" w:rsidRPr="00BE04C6" w:rsidTr="002C413B">
        <w:trPr>
          <w:tblCellSpacing w:w="-8" w:type="dxa"/>
        </w:trPr>
        <w:tc>
          <w:tcPr>
            <w:tcW w:w="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9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высокопрофессиональным действиям в условиях современного боя</w:t>
            </w:r>
          </w:p>
        </w:tc>
        <w:tc>
          <w:tcPr>
            <w:tcW w:w="2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2C413B" w:rsidRPr="00BE04C6" w:rsidTr="002C413B">
        <w:trPr>
          <w:tblCellSpacing w:w="-8" w:type="dxa"/>
        </w:trPr>
        <w:tc>
          <w:tcPr>
            <w:tcW w:w="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31</w:t>
            </w:r>
          </w:p>
        </w:tc>
        <w:tc>
          <w:tcPr>
            <w:tcW w:w="89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Требования воинской деятельности, предъявляемые к моральным, индивидуально-психологическим и </w:t>
            </w:r>
            <w:r w:rsidRPr="00BE04C6">
              <w:rPr>
                <w:sz w:val="22"/>
                <w:szCs w:val="22"/>
              </w:rPr>
              <w:lastRenderedPageBreak/>
              <w:t>профессиональным качествам гражданина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Виды воинской деятельности и их особенности. Основные элементы воинской деятельности и их предназначение.</w:t>
            </w:r>
          </w:p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Особенности воинской деятельности в </w:t>
            </w:r>
            <w:r w:rsidRPr="00BE04C6">
              <w:rPr>
                <w:sz w:val="22"/>
                <w:szCs w:val="22"/>
              </w:rPr>
              <w:lastRenderedPageBreak/>
              <w:t xml:space="preserve">различных видах Вооруженных Сил и родах войск. Общие требования воинской деятельности к военнослужащему. Необходимость </w:t>
            </w:r>
            <w:proofErr w:type="gramStart"/>
            <w:r w:rsidRPr="00BE04C6">
              <w:rPr>
                <w:sz w:val="22"/>
                <w:szCs w:val="22"/>
              </w:rPr>
              <w:t>повышения уровня подготовки молодежи призывного возраста</w:t>
            </w:r>
            <w:proofErr w:type="gramEnd"/>
            <w:r w:rsidRPr="00BE04C6">
              <w:rPr>
                <w:sz w:val="22"/>
                <w:szCs w:val="22"/>
              </w:rPr>
              <w:t xml:space="preserve"> к военной службе. Требования к психическим и морально-этическим качествам призывника, основные понятия о психологической  совместимости членов воинского</w:t>
            </w:r>
          </w:p>
        </w:tc>
        <w:tc>
          <w:tcPr>
            <w:tcW w:w="242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BE04C6">
              <w:rPr>
                <w:sz w:val="22"/>
                <w:szCs w:val="22"/>
              </w:rPr>
              <w:t xml:space="preserve"> об основных видах военно-профессиональной деятельности и их особенностях в различных видах Вооруженных Сил и родах войск; о </w:t>
            </w:r>
            <w:r w:rsidRPr="00BE04C6">
              <w:rPr>
                <w:sz w:val="22"/>
                <w:szCs w:val="22"/>
              </w:rPr>
              <w:lastRenderedPageBreak/>
              <w:t>требованиях, предъявляемых военной службой к уровню подготовки призывника.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2C413B" w:rsidRPr="00BE04C6" w:rsidRDefault="002C413B" w:rsidP="00BE04C6">
            <w:pPr>
              <w:widowControl/>
              <w:rPr>
                <w:i/>
                <w:iCs/>
                <w:sz w:val="22"/>
                <w:szCs w:val="22"/>
              </w:rPr>
            </w:pPr>
          </w:p>
          <w:p w:rsidR="002C413B" w:rsidRPr="00BE04C6" w:rsidRDefault="002C413B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Уметь:</w:t>
            </w:r>
          </w:p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–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оценивать уровень своей подготовленности к военной службе;</w:t>
            </w:r>
          </w:p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– использовать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  <w:r w:rsidRPr="00BE04C6">
              <w:rPr>
                <w:sz w:val="22"/>
                <w:szCs w:val="22"/>
              </w:rPr>
              <w:t>приобретенные знания для развития в себе качеств, необходимых для военной службы</w:t>
            </w:r>
          </w:p>
        </w:tc>
        <w:tc>
          <w:tcPr>
            <w:tcW w:w="15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Индивидуальный опрос</w:t>
            </w: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5.3 (учебник)</w:t>
            </w:r>
          </w:p>
        </w:tc>
        <w:tc>
          <w:tcPr>
            <w:tcW w:w="5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2C413B" w:rsidRPr="00BE04C6" w:rsidTr="002C413B">
        <w:trPr>
          <w:tblCellSpacing w:w="-8" w:type="dxa"/>
        </w:trPr>
        <w:tc>
          <w:tcPr>
            <w:tcW w:w="48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9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5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256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коллектива (экипажа, боевого расчета)</w:t>
            </w:r>
          </w:p>
        </w:tc>
        <w:tc>
          <w:tcPr>
            <w:tcW w:w="241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57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86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00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83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51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413B" w:rsidRPr="00BE04C6" w:rsidRDefault="002C413B" w:rsidP="00BE04C6">
            <w:pPr>
              <w:widowControl/>
              <w:rPr>
                <w:rFonts w:ascii="Arial" w:hAnsi="Arial" w:cs="Arial"/>
              </w:rPr>
            </w:pPr>
          </w:p>
        </w:tc>
      </w:tr>
      <w:tr w:rsidR="002C413B" w:rsidRPr="00BE04C6" w:rsidTr="002C413B">
        <w:trPr>
          <w:tblCellSpacing w:w="-8" w:type="dxa"/>
        </w:trPr>
        <w:tc>
          <w:tcPr>
            <w:tcW w:w="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32</w:t>
            </w:r>
          </w:p>
        </w:tc>
        <w:tc>
          <w:tcPr>
            <w:tcW w:w="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Единоначалие – принцип строительства Вооруженных Сил Российской Федерации. Важность соблюдения основного требования, относящегося ко всем военнослужащим, постоянно поддерживать в воинском коллективе порядок и крепкую воинскую дисциплину, воспитывать в себе убежденность в </w:t>
            </w:r>
            <w:r w:rsidRPr="00BE04C6">
              <w:rPr>
                <w:sz w:val="22"/>
                <w:szCs w:val="22"/>
              </w:rPr>
              <w:lastRenderedPageBreak/>
              <w:t>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lastRenderedPageBreak/>
              <w:t>Знать</w:t>
            </w:r>
            <w:r w:rsidRPr="00BE04C6">
              <w:rPr>
                <w:sz w:val="22"/>
                <w:szCs w:val="22"/>
              </w:rPr>
              <w:t xml:space="preserve"> о  принципе единоначалия в Вооруженных Силах РФ;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требования, предъявляемые военной службой к уровню подготовки призывника.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Уметь </w:t>
            </w:r>
            <w:r w:rsidRPr="00BE04C6">
              <w:rPr>
                <w:sz w:val="22"/>
                <w:szCs w:val="22"/>
              </w:rPr>
              <w:t xml:space="preserve">использовать приобретенные знания  для развития в себе духовных и физических качеств, необходимых </w:t>
            </w:r>
            <w:r w:rsidRPr="00BE04C6">
              <w:rPr>
                <w:sz w:val="22"/>
                <w:szCs w:val="22"/>
              </w:rPr>
              <w:lastRenderedPageBreak/>
              <w:t>для военной службы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Индивидуальный опрос</w:t>
            </w:r>
          </w:p>
        </w:tc>
        <w:tc>
          <w:tcPr>
            <w:tcW w:w="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5.4 (учебник)</w:t>
            </w:r>
          </w:p>
        </w:tc>
        <w:tc>
          <w:tcPr>
            <w:tcW w:w="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Как стать офицером Российской армии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Основные виды военных образовательных учреждений профессионального образования.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Правила приема граждан в военные образовательные учреждения профессионального образования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об основных видах военных образовательных учреждений профессионального образования; правила приема в военные образовательные учреждения.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BE04C6">
              <w:rPr>
                <w:sz w:val="22"/>
                <w:szCs w:val="22"/>
              </w:rPr>
              <w:t>отноше-нию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 к военной службе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5.5 (учебник)</w:t>
            </w:r>
          </w:p>
        </w:tc>
        <w:tc>
          <w:tcPr>
            <w:tcW w:w="6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5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34</w:t>
            </w:r>
          </w:p>
        </w:tc>
        <w:tc>
          <w:tcPr>
            <w:tcW w:w="8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</w:rPr>
            </w:pPr>
          </w:p>
        </w:tc>
        <w:tc>
          <w:tcPr>
            <w:tcW w:w="18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подготовки офицерских кадров для Вооруженных Сил Российской Федерации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Организация подготовки офицерских кадров для Вооруженных Сил Российской Федерации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i/>
                <w:iCs/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 xml:space="preserve">Знать </w:t>
            </w:r>
            <w:r w:rsidRPr="00BE04C6">
              <w:rPr>
                <w:sz w:val="22"/>
                <w:szCs w:val="22"/>
              </w:rPr>
              <w:t>об  организации подготовки офицерских кадров для ВС РФ.</w:t>
            </w:r>
            <w:r w:rsidRPr="00BE04C6">
              <w:rPr>
                <w:i/>
                <w:iCs/>
                <w:sz w:val="22"/>
                <w:szCs w:val="22"/>
              </w:rPr>
              <w:t xml:space="preserve"> 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BE04C6">
              <w:rPr>
                <w:sz w:val="22"/>
                <w:szCs w:val="22"/>
              </w:rPr>
              <w:t>отноше-нию</w:t>
            </w:r>
            <w:proofErr w:type="spellEnd"/>
            <w:proofErr w:type="gramEnd"/>
            <w:r w:rsidRPr="00BE04C6">
              <w:rPr>
                <w:sz w:val="22"/>
                <w:szCs w:val="22"/>
              </w:rPr>
              <w:t xml:space="preserve"> к военной службе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Индивидуальный опрос</w:t>
            </w:r>
          </w:p>
        </w:tc>
        <w:tc>
          <w:tcPr>
            <w:tcW w:w="8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Повторить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 xml:space="preserve">§ 5.5 (учебник) </w:t>
            </w:r>
          </w:p>
        </w:tc>
        <w:tc>
          <w:tcPr>
            <w:tcW w:w="6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  <w:tr w:rsidR="00BE04C6" w:rsidRPr="00BE04C6" w:rsidTr="002C413B">
        <w:trPr>
          <w:tblCellSpacing w:w="-8" w:type="dxa"/>
        </w:trPr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E04C6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8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Международная (миротворческая) деятельность Вооруженных Сил Российской Федерации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jc w:val="center"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1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proofErr w:type="spellStart"/>
            <w:proofErr w:type="gramStart"/>
            <w:r w:rsidRPr="00BE04C6">
              <w:rPr>
                <w:sz w:val="22"/>
                <w:szCs w:val="22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Участие Вооруженных Сил Российской Федерации в миротворческих операциях как средство обеспечения национальной безопасности России. Нормативно-правовые основы участия России в миротворческих операциях. Подготовка и обучение военнослужащих миротворческого контингента</w:t>
            </w:r>
          </w:p>
        </w:tc>
        <w:tc>
          <w:tcPr>
            <w:tcW w:w="2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Знать</w:t>
            </w:r>
            <w:r w:rsidRPr="00BE04C6">
              <w:rPr>
                <w:sz w:val="22"/>
                <w:szCs w:val="22"/>
              </w:rPr>
              <w:t xml:space="preserve">  о миротворческой деятельности Вооруженных Сил Российской Федерации.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i/>
                <w:iCs/>
                <w:sz w:val="22"/>
                <w:szCs w:val="22"/>
              </w:rPr>
              <w:t>Владеть навыками</w:t>
            </w:r>
            <w:r w:rsidRPr="00BE04C6">
              <w:rPr>
                <w:sz w:val="22"/>
                <w:szCs w:val="22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18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Тестирование.</w:t>
            </w:r>
          </w:p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(20 мин)</w:t>
            </w:r>
          </w:p>
        </w:tc>
        <w:tc>
          <w:tcPr>
            <w:tcW w:w="7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0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  <w:r w:rsidRPr="00BE04C6">
              <w:rPr>
                <w:sz w:val="22"/>
                <w:szCs w:val="22"/>
              </w:rPr>
              <w:t>§ 5.6 (учебник)</w:t>
            </w:r>
          </w:p>
        </w:tc>
        <w:tc>
          <w:tcPr>
            <w:tcW w:w="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04C6" w:rsidRPr="00BE04C6" w:rsidRDefault="00BE04C6" w:rsidP="00BE04C6">
            <w:pPr>
              <w:widowControl/>
              <w:rPr>
                <w:sz w:val="22"/>
                <w:szCs w:val="22"/>
              </w:rPr>
            </w:pPr>
          </w:p>
        </w:tc>
      </w:tr>
    </w:tbl>
    <w:p w:rsidR="00BE04C6" w:rsidRPr="00BE04C6" w:rsidRDefault="00BE04C6" w:rsidP="00BE04C6">
      <w:pPr>
        <w:widowControl/>
        <w:autoSpaceDE/>
        <w:autoSpaceDN/>
        <w:adjustRightInd/>
        <w:rPr>
          <w:sz w:val="24"/>
          <w:szCs w:val="24"/>
        </w:rPr>
      </w:pPr>
    </w:p>
    <w:p w:rsidR="00BE04C6" w:rsidRPr="0031386C" w:rsidRDefault="00BE04C6" w:rsidP="0031386C">
      <w:pPr>
        <w:rPr>
          <w:sz w:val="24"/>
          <w:szCs w:val="24"/>
        </w:rPr>
      </w:pPr>
    </w:p>
    <w:sectPr w:rsidR="00BE04C6" w:rsidRPr="0031386C" w:rsidSect="00A544B1">
      <w:pgSz w:w="16838" w:h="11906" w:orient="landscape"/>
      <w:pgMar w:top="1701" w:right="1134" w:bottom="850" w:left="1134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80121"/>
    <w:rsid w:val="000149A7"/>
    <w:rsid w:val="000C7B42"/>
    <w:rsid w:val="000D035D"/>
    <w:rsid w:val="00234631"/>
    <w:rsid w:val="002C413B"/>
    <w:rsid w:val="0031386C"/>
    <w:rsid w:val="003434FA"/>
    <w:rsid w:val="00361BE6"/>
    <w:rsid w:val="00376810"/>
    <w:rsid w:val="004E707D"/>
    <w:rsid w:val="005448AF"/>
    <w:rsid w:val="00836106"/>
    <w:rsid w:val="008C0068"/>
    <w:rsid w:val="00A034A9"/>
    <w:rsid w:val="00A544B1"/>
    <w:rsid w:val="00A80121"/>
    <w:rsid w:val="00B90C95"/>
    <w:rsid w:val="00BE04C6"/>
    <w:rsid w:val="00C9668A"/>
    <w:rsid w:val="00FB0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4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4B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E0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4062</Words>
  <Characters>23160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2</cp:revision>
  <cp:lastPrinted>2012-11-21T13:51:00Z</cp:lastPrinted>
  <dcterms:created xsi:type="dcterms:W3CDTF">2013-12-30T04:53:00Z</dcterms:created>
  <dcterms:modified xsi:type="dcterms:W3CDTF">2013-12-30T04:53:00Z</dcterms:modified>
</cp:coreProperties>
</file>